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263998D4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A23802" w14:paraId="263998D3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HMS-hjulet (skjematisk oversikt over HMS-arbeidet)</w:t>
            </w:r>
            <w:r>
              <w:fldChar w:fldCharType="end"/>
            </w:r>
          </w:p>
        </w:tc>
      </w:tr>
    </w:tbl>
    <w:p w:rsidR="001B3E5E" w:rsidP="001B3E5E" w14:paraId="263998D5" w14:textId="77777777"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2.38pt;height:287.35pt" o:ole="">
            <v:imagedata r:id="rId4" o:title=""/>
          </v:shape>
          <o:OLEObject Type="Embed" ProgID="Word.Picture.8" ShapeID="_x0000_i1025" DrawAspect="Content" ObjectID="_1805696867" r:id="rId5"/>
        </w:object>
      </w:r>
    </w:p>
    <w:p w:rsidR="001B3E5E" w:rsidP="001B3E5E" w14:paraId="263998D6" w14:textId="77777777">
      <w:pPr>
        <w:pStyle w:val="Punktheading"/>
      </w:pPr>
    </w:p>
    <w:p w:rsidR="001B3E5E" w:rsidRPr="001B3E5E" w:rsidP="001B3E5E" w14:paraId="263998D7" w14:textId="77777777">
      <w:pPr>
        <w:pStyle w:val="Punktheading"/>
        <w:rPr>
          <w:lang w:val="en-US"/>
        </w:rPr>
      </w:pPr>
      <w:r w:rsidRPr="001B3E5E">
        <w:rPr>
          <w:lang w:val="en-US"/>
        </w:rPr>
        <w:t xml:space="preserve">Dnv 2014: </w:t>
      </w:r>
    </w:p>
    <w:p w:rsidR="001B3E5E" w:rsidRPr="001B3E5E" w:rsidP="001B3E5E" w14:paraId="263998D8" w14:textId="77777777">
      <w:pPr>
        <w:rPr>
          <w:lang w:val="en-US"/>
        </w:rPr>
      </w:pPr>
    </w:p>
    <w:p w:rsidR="001B3E5E" w:rsidP="001B3E5E" w14:paraId="263998D9" w14:textId="77777777">
      <w:pPr>
        <w:rPr>
          <w:lang w:val="en-US"/>
        </w:rPr>
      </w:pPr>
      <w:r>
        <w:rPr>
          <w:lang w:val="en-US"/>
        </w:rPr>
        <w:t xml:space="preserve">«Procedures for running programs, courses and simulator exercises shall be documented by the maritime training </w:t>
      </w:r>
      <w:r>
        <w:rPr>
          <w:lang w:val="en-US"/>
        </w:rPr>
        <w:t>centre</w:t>
      </w:r>
      <w:r>
        <w:rPr>
          <w:lang w:val="en-US"/>
        </w:rPr>
        <w:t xml:space="preserve">. </w:t>
      </w:r>
      <w:r>
        <w:rPr>
          <w:b/>
          <w:lang w:val="en-US"/>
        </w:rPr>
        <w:t>As a minimum, procedures shall include, but not be limited to, procedures required in [4.2.4] and [4.2.5]”</w:t>
      </w:r>
    </w:p>
    <w:p w:rsidR="00B17337" w:rsidRPr="00B17337" w:rsidP="00B17337" w14:paraId="0A642B1E" w14:textId="5D72249A">
      <w:pPr>
        <w:jc w:val="left"/>
        <w:rPr>
          <w:b/>
          <w:bCs/>
        </w:rPr>
      </w:pPr>
      <w:r w:rsidRPr="00B17337">
        <w:br/>
      </w:r>
      <w:r w:rsidRPr="00B17337">
        <w:rPr>
          <w:b/>
          <w:bCs/>
        </w:rPr>
        <w:t>Hva er systematisk HMS?</w:t>
      </w:r>
      <w:r w:rsidRPr="00B17337">
        <w:rPr>
          <w:b/>
          <w:bCs/>
        </w:rPr>
        <w:br/>
      </w:r>
    </w:p>
    <w:p w:rsidR="00B17337" w:rsidRPr="00B17337" w:rsidP="00B17337" w14:paraId="3FD6D100" w14:textId="7EF322AD">
      <w:pPr>
        <w:jc w:val="left"/>
      </w:pPr>
      <w:r w:rsidRPr="00B17337">
        <w:t>Systematisk HMS er å jobbe kontinuerlig og proaktivt for å være i forkant av risiko i de ansattes i arbeidshverdag. Målet er å redusere og fjerne risiko for skade, sykdom og mistrivsel, samt å jobbe proaktivt for å forbedre prosesser knyttet til fravær og unødig slitasje.</w:t>
      </w:r>
      <w:r>
        <w:br/>
      </w:r>
    </w:p>
    <w:p w:rsidR="00B17337" w:rsidRPr="00B17337" w:rsidP="00B17337" w14:paraId="2F1CC232" w14:textId="508634EB">
      <w:pPr>
        <w:jc w:val="left"/>
        <w:rPr>
          <w:b/>
          <w:bCs/>
        </w:rPr>
      </w:pPr>
      <w:r w:rsidRPr="00B17337">
        <w:rPr>
          <w:b/>
          <w:bCs/>
        </w:rPr>
        <w:t>Hva menes med systematisk HMS arbeid?</w:t>
      </w:r>
      <w:r>
        <w:rPr>
          <w:b/>
          <w:bCs/>
        </w:rPr>
        <w:br/>
      </w:r>
    </w:p>
    <w:p w:rsidR="00B17337" w:rsidRPr="00B17337" w:rsidP="00B17337" w14:paraId="7D52BFCB" w14:textId="47A8EEC4">
      <w:pPr>
        <w:jc w:val="left"/>
      </w:pPr>
      <w:r w:rsidRPr="00B17337">
        <w:t>Leder har ifølge Arbeidsmiljøloven ansvar for de ansattes helse, miljø og sikkerhet på jobb. Med systematisk HMS arbeid menes det kontinuerlige arbeidet leder og virksomhet gjør for å redusere risiko og bygge et trygt, sunt og godt arbeidsmiljø for medarbeiderne.</w:t>
      </w:r>
      <w:r>
        <w:br/>
      </w:r>
    </w:p>
    <w:p w:rsidR="00B17337" w:rsidRPr="00B17337" w:rsidP="00B17337" w14:paraId="6A94C176" w14:textId="36DCB569">
      <w:pPr>
        <w:jc w:val="left"/>
      </w:pPr>
      <w:r w:rsidRPr="00B17337">
        <w:t>Arbeidet skal gjøres gjennom følgende prosess:</w:t>
      </w:r>
      <w:r>
        <w:br/>
      </w:r>
    </w:p>
    <w:p w:rsidR="00B17337" w:rsidRPr="00B17337" w:rsidP="00B17337" w14:paraId="67CEA94D" w14:textId="4C285FAD">
      <w:pPr>
        <w:jc w:val="left"/>
      </w:pPr>
      <w:r w:rsidRPr="00B17337">
        <w:rPr>
          <w:b/>
          <w:bCs/>
        </w:rPr>
        <w:t>Igangsettting</w:t>
      </w:r>
      <w:r w:rsidRPr="00B17337">
        <w:rPr>
          <w:b/>
          <w:bCs/>
        </w:rPr>
        <w:t xml:space="preserve"> og Kartlegging</w:t>
      </w:r>
      <w:r>
        <w:rPr>
          <w:b/>
          <w:bCs/>
        </w:rPr>
        <w:br/>
      </w:r>
    </w:p>
    <w:p w:rsidR="00B17337" w:rsidRPr="00B17337" w:rsidP="00B17337" w14:paraId="7E41DC37" w14:textId="77777777">
      <w:pPr>
        <w:jc w:val="left"/>
      </w:pPr>
      <w:r w:rsidRPr="00B17337">
        <w:t xml:space="preserve"> Hvilke arbeidssituasjoner har vi hos oss? Hvordan er vi organisert? Hvilke </w:t>
      </w:r>
      <w:r w:rsidRPr="00B17337">
        <w:t>potensielle</w:t>
      </w:r>
      <w:r w:rsidRPr="00B17337">
        <w:t xml:space="preserve"> risikoer og utfordringer har vi knyttet til de ansattes helse, arbeidsmiljø og sikkerhet hos oss?</w:t>
      </w:r>
    </w:p>
    <w:p w:rsidR="00B17337" w:rsidRPr="00B17337" w:rsidP="00B17337" w14:paraId="3FAA23BD" w14:textId="77777777">
      <w:pPr>
        <w:numPr>
          <w:ilvl w:val="0"/>
          <w:numId w:val="4"/>
        </w:numPr>
        <w:jc w:val="left"/>
      </w:pPr>
      <w:r w:rsidRPr="00B17337">
        <w:t>Skaffe oversikt over aktuelle lover, forskrifter, HMS-retningslinjer og andre krav</w:t>
      </w:r>
    </w:p>
    <w:p w:rsidR="00B17337" w:rsidRPr="00B17337" w:rsidP="00B17337" w14:paraId="7D29E9F1" w14:textId="77777777">
      <w:pPr>
        <w:numPr>
          <w:ilvl w:val="0"/>
          <w:numId w:val="4"/>
        </w:numPr>
        <w:jc w:val="left"/>
      </w:pPr>
      <w:r w:rsidRPr="00B17337">
        <w:t>Identifisere og vurdere HMS-utfordringer</w:t>
      </w:r>
    </w:p>
    <w:p w:rsidR="00B17337" w:rsidRPr="00B17337" w:rsidP="00B17337" w14:paraId="4C00AC0D" w14:textId="77777777">
      <w:pPr>
        <w:numPr>
          <w:ilvl w:val="0"/>
          <w:numId w:val="4"/>
        </w:numPr>
        <w:jc w:val="left"/>
      </w:pPr>
      <w:r w:rsidRPr="00B17337">
        <w:t>Identifisere behov for HMS-opplæring</w:t>
      </w:r>
    </w:p>
    <w:p w:rsidR="00B17337" w:rsidRPr="00B17337" w:rsidP="00B17337" w14:paraId="50D53EF8" w14:textId="77777777">
      <w:pPr>
        <w:numPr>
          <w:ilvl w:val="0"/>
          <w:numId w:val="4"/>
        </w:numPr>
        <w:jc w:val="left"/>
      </w:pPr>
      <w:r w:rsidRPr="00B17337">
        <w:t>Sørge for dokumentasjon</w:t>
      </w:r>
    </w:p>
    <w:p w:rsidR="00B17337" w:rsidRPr="00B17337" w:rsidP="00B17337" w14:paraId="1FDD9E8A" w14:textId="77777777">
      <w:pPr>
        <w:numPr>
          <w:ilvl w:val="0"/>
          <w:numId w:val="4"/>
        </w:numPr>
        <w:jc w:val="left"/>
      </w:pPr>
      <w:r w:rsidRPr="00B17337">
        <w:t>Ta initiativ til arbeidet: Linjeleder skal ta initiativ til det systematiske HMS-arbeidet. Arbeidet skal skje i samarbeid med HMS-koordinator (der dette finnes), verneombud og andre arbeidstakere</w:t>
      </w:r>
    </w:p>
    <w:p w:rsidR="00B17337" w:rsidRPr="00B17337" w:rsidP="00B17337" w14:paraId="1417E3EF" w14:textId="77777777">
      <w:pPr>
        <w:numPr>
          <w:ilvl w:val="0"/>
          <w:numId w:val="4"/>
        </w:numPr>
        <w:jc w:val="left"/>
      </w:pPr>
      <w:r w:rsidRPr="00B17337">
        <w:t>Informere, medvirke og motivere: Ansatte skal delta i prosessen. Det er en viktig forutsetning at den som har daglig befatning med HMS-utfordringer bidrar med erfaringer og forslag til løsninger.</w:t>
      </w:r>
    </w:p>
    <w:p w:rsidR="00B17337" w:rsidRPr="00B17337" w:rsidP="00B17337" w14:paraId="73900C75" w14:textId="43EB4438">
      <w:pPr>
        <w:numPr>
          <w:ilvl w:val="0"/>
          <w:numId w:val="4"/>
        </w:numPr>
        <w:jc w:val="left"/>
      </w:pPr>
      <w:r w:rsidRPr="00B17337">
        <w:t>Avklare arbeidsoppgaver og myndighet: Oversikt over hvordan ansvar, oppgaver og myndighet innenfor HMS er fordelt skal gjøres kjent og være tilgjengelig ved enheten</w:t>
      </w:r>
      <w:r>
        <w:br/>
      </w:r>
    </w:p>
    <w:p w:rsidR="00B17337" w:rsidRPr="00B17337" w:rsidP="00B17337" w14:paraId="783ACD07" w14:textId="06A44D3D">
      <w:pPr>
        <w:jc w:val="left"/>
      </w:pPr>
      <w:r w:rsidRPr="00B17337">
        <w:rPr>
          <w:b/>
          <w:bCs/>
        </w:rPr>
        <w:t>Risikovurdering</w:t>
      </w:r>
      <w:r>
        <w:rPr>
          <w:b/>
          <w:bCs/>
        </w:rPr>
        <w:br/>
      </w:r>
    </w:p>
    <w:p w:rsidR="00B17337" w:rsidRPr="00B17337" w:rsidP="00B17337" w14:paraId="02D86E5F" w14:textId="77777777">
      <w:pPr>
        <w:numPr>
          <w:ilvl w:val="0"/>
          <w:numId w:val="5"/>
        </w:numPr>
        <w:jc w:val="left"/>
      </w:pPr>
      <w:r w:rsidRPr="00B17337">
        <w:t xml:space="preserve"> Hvilke </w:t>
      </w:r>
      <w:r w:rsidRPr="00B17337">
        <w:t>potensielle</w:t>
      </w:r>
      <w:r w:rsidRPr="00B17337">
        <w:t xml:space="preserve"> risikoer gjelder for hvem av våre ansatte? Hvor stor er risikoen? Hva kan risikoen føre til?</w:t>
      </w:r>
    </w:p>
    <w:p w:rsidR="00B17337" w:rsidRPr="00B17337" w:rsidP="00B17337" w14:paraId="440EEA7C" w14:textId="33A4E00D">
      <w:pPr>
        <w:numPr>
          <w:ilvl w:val="1"/>
          <w:numId w:val="5"/>
        </w:numPr>
        <w:jc w:val="left"/>
      </w:pPr>
      <w:r w:rsidRPr="00B17337">
        <w:rPr>
          <w:b/>
          <w:bCs/>
        </w:rPr>
        <w:t>Medarbeiderundersøkelse og Arbeidsmiljøundersøkelse kan også tjene som vurderingsverktøy.</w:t>
      </w:r>
      <w:r w:rsidRPr="00B17337">
        <w:t> Det samme gjelder SWOT analyse. Jamfør ellers illustrasjon</w:t>
      </w:r>
      <w:r>
        <w:br/>
      </w:r>
    </w:p>
    <w:p w:rsidR="00B17337" w:rsidRPr="00B17337" w:rsidP="00B17337" w14:paraId="0B4664D4" w14:textId="77777777">
      <w:pPr>
        <w:jc w:val="left"/>
      </w:pPr>
      <w:r w:rsidRPr="00B17337">
        <w:rPr>
          <w:b/>
          <w:bCs/>
        </w:rPr>
        <w:t>Handlingsplan/tiltak</w:t>
      </w:r>
    </w:p>
    <w:p w:rsidR="00B17337" w:rsidRPr="00B17337" w:rsidP="00B17337" w14:paraId="2696D1F7" w14:textId="5734260B">
      <w:pPr>
        <w:numPr>
          <w:ilvl w:val="0"/>
          <w:numId w:val="6"/>
        </w:numPr>
        <w:jc w:val="left"/>
      </w:pPr>
      <w:r w:rsidRPr="00B17337">
        <w:t> En plan for hva man skal jobbe med å forebygge mot i bedriften, basert på resultater av kartlegging og risikovurdering.</w:t>
      </w:r>
      <w:r>
        <w:br/>
      </w:r>
    </w:p>
    <w:p w:rsidR="00B17337" w:rsidRPr="00B17337" w:rsidP="00B17337" w14:paraId="0301A602" w14:textId="77777777">
      <w:pPr>
        <w:jc w:val="left"/>
      </w:pPr>
      <w:r w:rsidRPr="00B17337">
        <w:rPr>
          <w:b/>
          <w:bCs/>
        </w:rPr>
        <w:t>Oppfølging/evaluering</w:t>
      </w:r>
    </w:p>
    <w:p w:rsidR="00B17337" w:rsidRPr="00B17337" w:rsidP="00B17337" w14:paraId="714A53D2" w14:textId="77777777">
      <w:pPr>
        <w:jc w:val="left"/>
      </w:pPr>
    </w:p>
    <w:p w:rsidR="00B17337" w:rsidRPr="00B17337" w:rsidP="00B17337" w14:paraId="4B7E88DD" w14:textId="77777777">
      <w:pPr>
        <w:numPr>
          <w:ilvl w:val="0"/>
          <w:numId w:val="7"/>
        </w:numPr>
        <w:jc w:val="left"/>
      </w:pPr>
      <w:r w:rsidRPr="00B17337">
        <w:t> Hvilke tiltak har ført til hvilke resultater, forbedringer eller reduserte risiko? Hva bør vi gjøre mer av? Mindre av?</w:t>
      </w:r>
    </w:p>
    <w:p w:rsidR="00B17337" w:rsidRPr="00B17337" w:rsidP="00B17337" w14:paraId="50557481" w14:textId="38986CB4">
      <w:pPr>
        <w:jc w:val="left"/>
      </w:pPr>
      <w:r w:rsidRPr="00B17337">
        <w:rPr>
          <w:b/>
          <w:bCs/>
        </w:rPr>
        <w:drawing>
          <wp:inline distT="0" distB="0" distL="0" distR="0">
            <wp:extent cx="9525" cy="9525"/>
            <wp:effectExtent l="0" t="0" r="0" b="0"/>
            <wp:docPr id="574521940" name="Bilde 2" descr="I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521940" name="Picture 7" descr="IFram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E5E" w:rsidP="00B17337" w14:paraId="263998DA" w14:textId="79635A1E">
      <w:pPr>
        <w:jc w:val="left"/>
        <w:rPr>
          <w:lang w:val="en-US"/>
        </w:rPr>
      </w:pPr>
    </w:p>
    <w:p w:rsidR="001B3E5E" w:rsidP="00B17337" w14:paraId="263998DB" w14:textId="77777777">
      <w:pPr>
        <w:pStyle w:val="Punktheading"/>
        <w:jc w:val="left"/>
        <w:rPr>
          <w:lang w:val="en-US"/>
        </w:rPr>
      </w:pPr>
    </w:p>
    <w:p w:rsidR="001B3E5E" w:rsidRPr="00B17337" w:rsidP="00B17337" w14:paraId="263998DC" w14:textId="77777777">
      <w:pPr>
        <w:pStyle w:val="Punktheading"/>
        <w:jc w:val="left"/>
        <w:rPr>
          <w:lang w:val="en-US"/>
        </w:rPr>
      </w:pPr>
      <w:r w:rsidRPr="00B17337">
        <w:rPr>
          <w:lang w:val="en-US"/>
        </w:rPr>
        <w:t>Kryssreferanser</w:t>
      </w:r>
    </w:p>
    <w:p w:rsidR="001B3E5E" w:rsidRPr="00B17337" w:rsidP="00B17337" w14:paraId="263998DD" w14:textId="77777777">
      <w:pPr>
        <w:jc w:val="left"/>
        <w:rPr>
          <w:lang w:val="en-US"/>
        </w:rPr>
      </w:pPr>
    </w:p>
    <w:p w:rsidR="001B3E5E" w:rsidRPr="00B17337" w:rsidP="00B17337" w14:paraId="263998DE" w14:textId="77777777">
      <w:pPr>
        <w:jc w:val="left"/>
        <w:rPr>
          <w:rFonts w:cs="Helvetica"/>
          <w:color w:val="333333"/>
          <w:lang w:val="en-US"/>
        </w:rPr>
      </w:pPr>
      <w:r w:rsidRPr="00B17337">
        <w:rPr>
          <w:rFonts w:cs="Helvetica"/>
          <w:color w:val="333333"/>
          <w:lang w:val="en-US"/>
        </w:rPr>
        <w:t xml:space="preserve">HMS; </w:t>
      </w:r>
      <w:r w:rsidRPr="00B17337">
        <w:rPr>
          <w:rFonts w:cs="Helvetica"/>
          <w:color w:val="333333"/>
          <w:lang w:val="en-US"/>
        </w:rPr>
        <w:t>Kvalitetsmål</w:t>
      </w:r>
      <w:r w:rsidRPr="00B17337">
        <w:rPr>
          <w:rFonts w:cs="Helvetica"/>
          <w:color w:val="333333"/>
          <w:lang w:val="en-US"/>
        </w:rPr>
        <w:t xml:space="preserve"> for HMS/ </w:t>
      </w:r>
      <w:r w:rsidRPr="00B17337">
        <w:rPr>
          <w:rFonts w:cs="Helvetica"/>
          <w:color w:val="333333"/>
          <w:lang w:val="en-US"/>
        </w:rPr>
        <w:t>internkontroll</w:t>
      </w:r>
    </w:p>
    <w:p w:rsidR="001B3E5E" w:rsidRPr="00B17337" w:rsidP="00B17337" w14:paraId="263998DF" w14:textId="77777777">
      <w:pPr>
        <w:jc w:val="left"/>
        <w:rPr>
          <w:rFonts w:cs="Helvetica"/>
          <w:color w:val="333333"/>
          <w:lang w:val="en-US"/>
        </w:rPr>
      </w:pPr>
      <w:r w:rsidRPr="00B17337">
        <w:rPr>
          <w:rFonts w:cs="Helvetica"/>
          <w:color w:val="333333"/>
          <w:lang w:val="en-US"/>
        </w:rPr>
        <w:t xml:space="preserve">HMS; </w:t>
      </w:r>
      <w:r w:rsidRPr="00B17337">
        <w:rPr>
          <w:rFonts w:cs="Helvetica"/>
          <w:color w:val="333333"/>
          <w:lang w:val="en-US"/>
        </w:rPr>
        <w:t>Organisasjonskart</w:t>
      </w:r>
      <w:r w:rsidRPr="00B17337">
        <w:rPr>
          <w:rFonts w:cs="Helvetica"/>
          <w:color w:val="333333"/>
          <w:lang w:val="en-US"/>
        </w:rPr>
        <w:t xml:space="preserve"> for HMS</w:t>
      </w:r>
    </w:p>
    <w:p w:rsidR="001B3E5E" w:rsidRPr="00B17337" w:rsidP="00B17337" w14:paraId="263998E0" w14:textId="77777777">
      <w:pPr>
        <w:jc w:val="left"/>
        <w:rPr>
          <w:rFonts w:cs="Helvetica"/>
          <w:color w:val="333333"/>
          <w:lang w:val="en-US"/>
        </w:rPr>
      </w:pPr>
      <w:r w:rsidRPr="00B17337">
        <w:rPr>
          <w:rFonts w:cs="Helvetica"/>
          <w:color w:val="333333"/>
          <w:lang w:val="en-US"/>
        </w:rPr>
        <w:t xml:space="preserve">HMS </w:t>
      </w:r>
      <w:r w:rsidRPr="00B17337">
        <w:rPr>
          <w:rFonts w:cs="Helvetica"/>
          <w:color w:val="333333"/>
          <w:lang w:val="en-US"/>
        </w:rPr>
        <w:t>ved</w:t>
      </w:r>
      <w:r w:rsidRPr="00B17337">
        <w:rPr>
          <w:rFonts w:cs="Helvetica"/>
          <w:color w:val="333333"/>
          <w:lang w:val="en-US"/>
        </w:rPr>
        <w:t xml:space="preserve"> bruk av </w:t>
      </w:r>
      <w:r w:rsidRPr="00B17337">
        <w:rPr>
          <w:rFonts w:cs="Helvetica"/>
          <w:color w:val="333333"/>
          <w:lang w:val="en-US"/>
        </w:rPr>
        <w:t>dreiebenk</w:t>
      </w:r>
    </w:p>
    <w:p w:rsidR="001B3E5E" w:rsidRPr="00B17337" w:rsidP="00B17337" w14:paraId="263998E1" w14:textId="77777777">
      <w:pPr>
        <w:jc w:val="left"/>
        <w:rPr>
          <w:rFonts w:cs="Helvetica"/>
          <w:color w:val="333333"/>
          <w:lang w:val="en-US"/>
        </w:rPr>
      </w:pPr>
      <w:r w:rsidRPr="00B17337">
        <w:rPr>
          <w:rFonts w:cs="Helvetica"/>
          <w:color w:val="333333"/>
          <w:lang w:val="en-US"/>
        </w:rPr>
        <w:t xml:space="preserve">HMS </w:t>
      </w:r>
      <w:r w:rsidRPr="00B17337">
        <w:rPr>
          <w:rFonts w:cs="Helvetica"/>
          <w:color w:val="333333"/>
          <w:lang w:val="en-US"/>
        </w:rPr>
        <w:t>prosedyre</w:t>
      </w:r>
      <w:r w:rsidRPr="00B17337">
        <w:rPr>
          <w:rFonts w:cs="Helvetica"/>
          <w:color w:val="333333"/>
          <w:lang w:val="en-US"/>
        </w:rPr>
        <w:t xml:space="preserve"> for </w:t>
      </w:r>
      <w:r w:rsidRPr="00B17337">
        <w:rPr>
          <w:rFonts w:cs="Helvetica"/>
          <w:color w:val="333333"/>
          <w:lang w:val="en-US"/>
        </w:rPr>
        <w:t>verksted</w:t>
      </w:r>
      <w:r w:rsidRPr="00B17337">
        <w:rPr>
          <w:rFonts w:cs="Helvetica"/>
          <w:color w:val="333333"/>
          <w:lang w:val="en-US"/>
        </w:rPr>
        <w:t xml:space="preserve"> og </w:t>
      </w:r>
      <w:r w:rsidRPr="00B17337">
        <w:rPr>
          <w:rFonts w:cs="Helvetica"/>
          <w:color w:val="333333"/>
          <w:lang w:val="en-US"/>
        </w:rPr>
        <w:t>laboratoriebruk</w:t>
      </w:r>
    </w:p>
    <w:p w:rsidR="001B3E5E" w:rsidRPr="00B17337" w:rsidP="00B17337" w14:paraId="263998E2" w14:textId="77777777">
      <w:pPr>
        <w:jc w:val="left"/>
        <w:rPr>
          <w:rFonts w:cs="Helvetica"/>
          <w:color w:val="333333"/>
          <w:lang w:val="en-US"/>
        </w:rPr>
      </w:pPr>
      <w:r w:rsidRPr="00B17337">
        <w:rPr>
          <w:rFonts w:cs="Helvetica"/>
          <w:color w:val="333333"/>
          <w:lang w:val="en-US"/>
        </w:rPr>
        <w:t xml:space="preserve">HMS </w:t>
      </w:r>
      <w:r w:rsidRPr="00B17337">
        <w:rPr>
          <w:rFonts w:cs="Helvetica"/>
          <w:color w:val="333333"/>
          <w:lang w:val="en-US"/>
        </w:rPr>
        <w:t>ved</w:t>
      </w:r>
      <w:r w:rsidRPr="00B17337">
        <w:rPr>
          <w:rFonts w:cs="Helvetica"/>
          <w:color w:val="333333"/>
          <w:lang w:val="en-US"/>
        </w:rPr>
        <w:t xml:space="preserve"> bruk av </w:t>
      </w:r>
      <w:r w:rsidRPr="00B17337">
        <w:rPr>
          <w:rFonts w:cs="Helvetica"/>
          <w:color w:val="333333"/>
          <w:lang w:val="en-US"/>
        </w:rPr>
        <w:t>sliperom</w:t>
      </w:r>
    </w:p>
    <w:p w:rsidR="001B3E5E" w:rsidRPr="00B17337" w:rsidP="00B17337" w14:paraId="263998E3" w14:textId="77777777">
      <w:pPr>
        <w:jc w:val="left"/>
        <w:rPr>
          <w:rFonts w:cs="Helvetica"/>
          <w:color w:val="333333"/>
          <w:lang w:val="en-US"/>
        </w:rPr>
      </w:pPr>
      <w:r w:rsidRPr="00B17337">
        <w:rPr>
          <w:rFonts w:cs="Helvetica"/>
          <w:color w:val="333333"/>
          <w:lang w:val="en-US"/>
        </w:rPr>
        <w:t xml:space="preserve">HMS </w:t>
      </w:r>
      <w:r w:rsidRPr="00B17337">
        <w:rPr>
          <w:rFonts w:cs="Helvetica"/>
          <w:color w:val="333333"/>
          <w:lang w:val="en-US"/>
        </w:rPr>
        <w:t>ved</w:t>
      </w:r>
      <w:r w:rsidRPr="00B17337">
        <w:rPr>
          <w:rFonts w:cs="Helvetica"/>
          <w:color w:val="333333"/>
          <w:lang w:val="en-US"/>
        </w:rPr>
        <w:t xml:space="preserve"> bruk av </w:t>
      </w:r>
      <w:r w:rsidRPr="00B17337">
        <w:rPr>
          <w:rFonts w:cs="Helvetica"/>
          <w:color w:val="333333"/>
          <w:lang w:val="en-US"/>
        </w:rPr>
        <w:t>sveiserom</w:t>
      </w:r>
    </w:p>
    <w:p w:rsidR="001B3E5E" w:rsidRPr="00B17337" w:rsidP="00B17337" w14:paraId="263998E4" w14:textId="77777777">
      <w:pPr>
        <w:jc w:val="left"/>
        <w:rPr>
          <w:rFonts w:cs="Helvetica"/>
          <w:color w:val="333333"/>
          <w:lang w:val="en-US"/>
        </w:rPr>
      </w:pPr>
      <w:r w:rsidRPr="00B17337">
        <w:rPr>
          <w:rFonts w:cs="Helvetica"/>
          <w:color w:val="333333"/>
          <w:lang w:val="en-US"/>
        </w:rPr>
        <w:t xml:space="preserve">HMS </w:t>
      </w:r>
      <w:r w:rsidRPr="00B17337">
        <w:rPr>
          <w:rFonts w:cs="Helvetica"/>
          <w:color w:val="333333"/>
          <w:lang w:val="en-US"/>
        </w:rPr>
        <w:t>ved</w:t>
      </w:r>
      <w:r w:rsidRPr="00B17337">
        <w:rPr>
          <w:rFonts w:cs="Helvetica"/>
          <w:color w:val="333333"/>
          <w:lang w:val="en-US"/>
        </w:rPr>
        <w:t xml:space="preserve"> bruk av </w:t>
      </w:r>
      <w:r w:rsidRPr="00B17337">
        <w:rPr>
          <w:rFonts w:cs="Helvetica"/>
          <w:color w:val="333333"/>
          <w:lang w:val="en-US"/>
        </w:rPr>
        <w:t>blåsekabinett</w:t>
      </w:r>
    </w:p>
    <w:p w:rsidR="001B3E5E" w:rsidRPr="00B17337" w:rsidP="00B17337" w14:paraId="263998E5" w14:textId="77777777">
      <w:pPr>
        <w:jc w:val="left"/>
        <w:rPr>
          <w:rFonts w:cs="Helvetica"/>
          <w:color w:val="333333"/>
          <w:lang w:val="en-US"/>
        </w:rPr>
      </w:pPr>
      <w:r w:rsidRPr="00B17337">
        <w:rPr>
          <w:rFonts w:cs="Helvetica"/>
          <w:color w:val="333333"/>
          <w:lang w:val="en-US"/>
        </w:rPr>
        <w:t>Overordnet</w:t>
      </w:r>
      <w:r w:rsidRPr="00B17337">
        <w:rPr>
          <w:rFonts w:cs="Helvetica"/>
          <w:color w:val="333333"/>
          <w:lang w:val="en-US"/>
        </w:rPr>
        <w:t xml:space="preserve"> </w:t>
      </w:r>
      <w:r w:rsidRPr="00B17337">
        <w:rPr>
          <w:rFonts w:cs="Helvetica"/>
          <w:color w:val="333333"/>
          <w:lang w:val="en-US"/>
        </w:rPr>
        <w:t>prosedyre</w:t>
      </w:r>
      <w:r w:rsidRPr="00B17337">
        <w:rPr>
          <w:rFonts w:cs="Helvetica"/>
          <w:color w:val="333333"/>
          <w:lang w:val="en-US"/>
        </w:rPr>
        <w:t xml:space="preserve"> for </w:t>
      </w:r>
      <w:r w:rsidRPr="00B17337">
        <w:rPr>
          <w:rFonts w:cs="Helvetica"/>
          <w:color w:val="333333"/>
          <w:lang w:val="en-US"/>
        </w:rPr>
        <w:t>bygningsrelatert</w:t>
      </w:r>
      <w:r w:rsidRPr="00B17337">
        <w:rPr>
          <w:rFonts w:cs="Helvetica"/>
          <w:color w:val="333333"/>
          <w:lang w:val="en-US"/>
        </w:rPr>
        <w:t xml:space="preserve"> </w:t>
      </w:r>
      <w:r w:rsidRPr="00B17337">
        <w:rPr>
          <w:rFonts w:cs="Helvetica"/>
          <w:color w:val="333333"/>
          <w:lang w:val="en-US"/>
        </w:rPr>
        <w:t>arbeid</w:t>
      </w:r>
    </w:p>
    <w:p w:rsidR="001B3E5E" w:rsidRPr="00B17337" w:rsidP="00B17337" w14:paraId="263998E6" w14:textId="77777777">
      <w:pPr>
        <w:jc w:val="left"/>
        <w:rPr>
          <w:lang w:val="en-US"/>
        </w:rPr>
      </w:pPr>
      <w:r w:rsidRPr="00B17337">
        <w:rPr>
          <w:rFonts w:cs="Helvetica"/>
          <w:color w:val="333333"/>
          <w:lang w:val="en-US"/>
        </w:rPr>
        <w:t>BRANNVERN [</w:t>
      </w:r>
      <w:r w:rsidRPr="00B17337">
        <w:rPr>
          <w:rFonts w:cs="Helvetica"/>
          <w:color w:val="333333"/>
          <w:lang w:val="en-US"/>
        </w:rPr>
        <w:t>Ulike</w:t>
      </w:r>
      <w:r w:rsidRPr="00B17337">
        <w:rPr>
          <w:rFonts w:cs="Helvetica"/>
          <w:color w:val="333333"/>
          <w:lang w:val="en-US"/>
        </w:rPr>
        <w:t xml:space="preserve"> </w:t>
      </w:r>
      <w:r w:rsidRPr="00B17337">
        <w:rPr>
          <w:rFonts w:cs="Helvetica"/>
          <w:color w:val="333333"/>
          <w:lang w:val="en-US"/>
        </w:rPr>
        <w:t>dokumenter</w:t>
      </w:r>
      <w:r w:rsidRPr="00B17337">
        <w:rPr>
          <w:rFonts w:cs="Helvetica"/>
          <w:color w:val="333333"/>
          <w:lang w:val="en-US"/>
        </w:rPr>
        <w:t>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B17337">
            <w:pPr>
              <w:numPr>
                <w:ilvl w:val="0"/>
                <w:numId w:val="0"/>
              </w:numPr>
              <w:jc w:val="left"/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B17337">
            <w:pPr>
              <w:numPr>
                <w:ilvl w:val="0"/>
                <w:numId w:val="0"/>
              </w:numPr>
              <w:jc w:val="left"/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1B3E5E" w:rsidP="00B17337" w14:paraId="263998EA" w14:textId="77777777">
      <w:pPr>
        <w:pStyle w:val="Punktheading"/>
        <w:jc w:val="left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B17337">
            <w:pPr>
              <w:numPr>
                <w:ilvl w:val="0"/>
                <w:numId w:val="0"/>
              </w:numPr>
              <w:jc w:val="left"/>
              <w:rPr>
                <w:b w:val="0"/>
                <w:color w:val="0000FF"/>
                <w:u w:val="single"/>
              </w:rPr>
            </w:pPr>
            <w:bookmarkStart w:id="2" w:name="EK_EksRef"/>
            <w:hyperlink r:id="rId7" w:anchor="map011" w:history="1">
              <w:r>
                <w:rPr>
                  <w:b w:val="0"/>
                  <w:color w:val="0000FF"/>
                  <w:u w:val="single"/>
                </w:rPr>
                <w:t>Lovdata.Oppll.§9a. Elevane sitt skolemiljø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B17337">
            <w:pPr>
              <w:numPr>
                <w:ilvl w:val="0"/>
                <w:numId w:val="0"/>
              </w:numPr>
              <w:jc w:val="left"/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Lovdata. Arbeidsmiljøloven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B17337">
            <w:pPr>
              <w:numPr>
                <w:ilvl w:val="0"/>
                <w:numId w:val="0"/>
              </w:numPr>
              <w:jc w:val="left"/>
              <w:rPr>
                <w:b w:val="0"/>
                <w:color w:val="0000FF"/>
                <w:u w:val="single"/>
              </w:rPr>
            </w:pPr>
            <w:hyperlink r:id="rId9" w:anchor="4a" w:history="1">
              <w:r>
                <w:rPr>
                  <w:b w:val="0"/>
                  <w:color w:val="0000FF"/>
                  <w:u w:val="single"/>
                </w:rPr>
                <w:t>Lovdata.Fagskolel.§4a Læringsmiljø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B17337">
            <w:pPr>
              <w:numPr>
                <w:ilvl w:val="0"/>
                <w:numId w:val="0"/>
              </w:numPr>
              <w:jc w:val="left"/>
              <w:rPr>
                <w:b w:val="0"/>
                <w:color w:val="0000FF"/>
                <w:u w:val="single"/>
              </w:rPr>
            </w:pPr>
            <w:hyperlink w:history="1">
              <w:r>
                <w:rPr>
                  <w:b w:val="0"/>
                  <w:color w:val="0000FF"/>
                  <w:u w:val="single"/>
                </w:rPr>
                <w:t>STD.DNV-MA.4.2.1 General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B17337">
            <w:pPr>
              <w:numPr>
                <w:ilvl w:val="0"/>
                <w:numId w:val="0"/>
              </w:numPr>
              <w:jc w:val="left"/>
              <w:rPr>
                <w:b w:val="0"/>
                <w:color w:val="0000FF"/>
                <w:u w:val="single"/>
              </w:rPr>
            </w:pPr>
            <w:hyperlink w:history="1">
              <w:r>
                <w:rPr>
                  <w:b w:val="0"/>
                  <w:color w:val="0000FF"/>
                  <w:u w:val="single"/>
                </w:rPr>
                <w:t>BM. Skolens rømningsplan (byggtegning med brannteknisk info for hver etg)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B17337">
            <w:pPr>
              <w:numPr>
                <w:ilvl w:val="0"/>
                <w:numId w:val="0"/>
              </w:numPr>
              <w:jc w:val="left"/>
              <w:rPr>
                <w:b w:val="0"/>
                <w:color w:val="0000FF"/>
                <w:u w:val="single"/>
              </w:rPr>
            </w:pPr>
            <w:hyperlink r:id="rId10" w:history="1">
              <w:r>
                <w:rPr>
                  <w:b w:val="0"/>
                  <w:color w:val="0000FF"/>
                  <w:u w:val="single"/>
                </w:rPr>
                <w:t>HFK. Den overordna handboka i helse, miljø og tryggleik for Hordaland fylkeskommune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B17337">
            <w:pPr>
              <w:numPr>
                <w:ilvl w:val="0"/>
                <w:numId w:val="0"/>
              </w:numPr>
              <w:jc w:val="left"/>
              <w:rPr>
                <w:b w:val="0"/>
                <w:color w:val="0000FF"/>
                <w:u w:val="single"/>
              </w:rPr>
            </w:pPr>
            <w:hyperlink r:id="rId11" w:history="1">
              <w:r>
                <w:rPr>
                  <w:b w:val="0"/>
                  <w:color w:val="0000FF"/>
                  <w:u w:val="single"/>
                </w:rPr>
                <w:t>Lovdata.Forskr. om verneombud og arbeidsmiljøutvalg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B17337">
            <w:pPr>
              <w:numPr>
                <w:ilvl w:val="0"/>
                <w:numId w:val="0"/>
              </w:numPr>
              <w:jc w:val="left"/>
              <w:rPr>
                <w:b w:val="0"/>
                <w:color w:val="0000FF"/>
                <w:u w:val="single"/>
              </w:rPr>
            </w:pPr>
            <w:hyperlink r:id="rId12" w:history="1">
              <w:r>
                <w:rPr>
                  <w:b w:val="0"/>
                  <w:color w:val="0000FF"/>
                  <w:u w:val="single"/>
                </w:rPr>
                <w:t>NOKUT-vedl.2.1.1 Organisasjon og ledelse</w:t>
              </w:r>
            </w:hyperlink>
          </w:p>
        </w:tc>
      </w:tr>
    </w:tbl>
    <w:p w:rsidR="001B3E5E" w:rsidP="00B17337" w14:paraId="263998FB" w14:textId="77777777">
      <w:pPr>
        <w:pStyle w:val="Normal2"/>
        <w:jc w:val="left"/>
        <w:rPr>
          <w:lang w:val="de-DE"/>
        </w:rPr>
      </w:pPr>
      <w:bookmarkEnd w:id="2"/>
    </w:p>
    <w:p w:rsidR="00A23802" w:rsidP="00B17337" w14:paraId="263998FC" w14:textId="77777777">
      <w:pPr>
        <w:jc w:val="left"/>
      </w:pPr>
    </w:p>
    <w:sectPr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1311" w14:paraId="2639990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26399909" w14:textId="77777777" w:rsidTr="00B5458B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A02476" w:rsidP="00B5458B" w14:paraId="26399906" w14:textId="77777777">
          <w:pPr>
            <w:pStyle w:val="Footer"/>
            <w:spacing w:before="120"/>
            <w:rPr>
              <w:i w:val="0"/>
            </w:rPr>
          </w:pPr>
          <w:r>
            <w:rPr>
              <w:i w:val="0"/>
            </w:rPr>
            <w:t>Gyldig fra: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EK_GjelderFra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09.04.2025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A02476" w:rsidP="00B5458B" w14:paraId="26399907" w14:textId="77777777">
          <w:pPr>
            <w:pStyle w:val="Footer"/>
            <w:tabs>
              <w:tab w:val="left" w:pos="1347"/>
            </w:tabs>
            <w:spacing w:before="120"/>
            <w:rPr>
              <w:i w:val="0"/>
            </w:rPr>
          </w:pPr>
          <w:r>
            <w:rPr>
              <w:i w:val="0"/>
            </w:rPr>
            <w:t xml:space="preserve">Versjon nr.: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EK_Utgave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3.02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A02476" w:rsidP="00B5458B" w14:paraId="26399908" w14:textId="77777777">
          <w:pPr>
            <w:pStyle w:val="Footer"/>
            <w:tabs>
              <w:tab w:val="left" w:pos="948"/>
            </w:tabs>
            <w:spacing w:before="120"/>
            <w:rPr>
              <w:i w:val="0"/>
            </w:rPr>
          </w:pPr>
          <w:r>
            <w:rPr>
              <w:i w:val="0"/>
            </w:rPr>
            <w:t>Dok</w:t>
          </w:r>
          <w:r>
            <w:rPr>
              <w:i w:val="0"/>
            </w:rPr>
            <w:t>. nr.: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EK_RefNr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KS2017.2.1-01</w:t>
          </w:r>
          <w:r>
            <w:rPr>
              <w:i w:val="0"/>
            </w:rPr>
            <w:fldChar w:fldCharType="end"/>
          </w:r>
        </w:p>
      </w:tc>
    </w:tr>
    <w:tr w14:paraId="2639990D" w14:textId="77777777" w:rsidTr="00B5458B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A02476" w:rsidP="00B5458B" w14:paraId="2639990A" w14:textId="77777777">
          <w:pPr>
            <w:pStyle w:val="Footer"/>
            <w:rPr>
              <w:i w:val="0"/>
            </w:rPr>
          </w:pPr>
          <w:r>
            <w:rPr>
              <w:i w:val="0"/>
            </w:rPr>
            <w:t>Sign.: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EK_SkrevetAv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Eirik Ørn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</w:tcPr>
        <w:p w:rsidR="00A02476" w:rsidP="00B5458B" w14:paraId="2639990B" w14:textId="77777777">
          <w:pPr>
            <w:pStyle w:val="Footer"/>
            <w:tabs>
              <w:tab w:val="left" w:pos="1347"/>
            </w:tabs>
            <w:rPr>
              <w:i w:val="0"/>
            </w:rPr>
          </w:pPr>
          <w:r>
            <w:rPr>
              <w:i w:val="0"/>
            </w:rPr>
            <w:t>Godkjent: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EK_Signatur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Jan Kåre Greve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</w:tcPr>
        <w:p w:rsidR="00A02476" w:rsidP="00B5458B" w14:paraId="2639990C" w14:textId="77777777">
          <w:pPr>
            <w:pStyle w:val="Footer"/>
            <w:tabs>
              <w:tab w:val="left" w:pos="948"/>
            </w:tabs>
            <w:rPr>
              <w:i w:val="0"/>
            </w:rPr>
          </w:pPr>
          <w:r>
            <w:rPr>
              <w:i w:val="0"/>
            </w:rPr>
            <w:t xml:space="preserve">Side: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PAGE  \* MERGEFORMAT </w:instrText>
          </w:r>
          <w:r>
            <w:rPr>
              <w:i w:val="0"/>
            </w:rPr>
            <w:fldChar w:fldCharType="separate"/>
          </w:r>
          <w:r w:rsidR="00A00FB9">
            <w:rPr>
              <w:rFonts w:ascii="Verdana" w:hAnsi="Verdana"/>
              <w:i w:val="0"/>
              <w:noProof/>
              <w:lang w:val="nb-NO" w:eastAsia="en-US" w:bidi="ar-SA"/>
            </w:rPr>
            <w:t>2</w:t>
          </w:r>
          <w:r>
            <w:rPr>
              <w:i w:val="0"/>
            </w:rPr>
            <w:fldChar w:fldCharType="end"/>
          </w:r>
          <w:r>
            <w:rPr>
              <w:i w:val="0"/>
            </w:rPr>
            <w:t xml:space="preserve"> av </w:t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NUMPAGES  \* MERGEFORMAT </w:instrText>
          </w:r>
          <w:r>
            <w:rPr>
              <w:i w:val="0"/>
            </w:rPr>
            <w:fldChar w:fldCharType="separate"/>
          </w:r>
          <w:r w:rsidR="00A00FB9">
            <w:rPr>
              <w:rFonts w:ascii="Verdana" w:hAnsi="Verdana"/>
              <w:i w:val="0"/>
              <w:noProof/>
              <w:lang w:val="nb-NO" w:eastAsia="en-US" w:bidi="ar-SA"/>
            </w:rPr>
            <w:t>2</w:t>
          </w:r>
          <w:r>
            <w:rPr>
              <w:i w:val="0"/>
            </w:rPr>
            <w:fldChar w:fldCharType="end"/>
          </w:r>
        </w:p>
      </w:tc>
    </w:tr>
  </w:tbl>
  <w:p w:rsidR="00A02476" w:rsidP="00A02476" w14:paraId="2639990E" w14:textId="77777777">
    <w:pPr>
      <w:pStyle w:val="Footer"/>
      <w:rPr>
        <w:i w:val="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1311" w14:paraId="2639991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1311" w14:paraId="263998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26399903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55281F" w:rsidRPr="0051404E" w:rsidP="008348DF" w14:paraId="263998FF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55281F" w:rsidRPr="00CC5637" w:rsidP="00CF0DEE" w14:paraId="26399900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55281F" w:rsidRPr="0051404E" w:rsidP="008348DF" w14:paraId="26399901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55281F" w:rsidP="008348DF" w14:paraId="26399902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02476" w:rsidP="0055281F" w14:paraId="26399904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3802" w14:paraId="2639990F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7555C9C"/>
    <w:multiLevelType w:val="multilevel"/>
    <w:tmpl w:val="252E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E804EB2"/>
    <w:multiLevelType w:val="multilevel"/>
    <w:tmpl w:val="9AD8C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0232477"/>
    <w:multiLevelType w:val="multilevel"/>
    <w:tmpl w:val="5028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619571F"/>
    <w:multiLevelType w:val="multilevel"/>
    <w:tmpl w:val="F1341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7072419">
    <w:abstractNumId w:val="2"/>
  </w:num>
  <w:num w:numId="2" w16cid:durableId="1528060331">
    <w:abstractNumId w:val="0"/>
  </w:num>
  <w:num w:numId="3" w16cid:durableId="409352496">
    <w:abstractNumId w:val="1"/>
  </w:num>
  <w:num w:numId="4" w16cid:durableId="1974094504">
    <w:abstractNumId w:val="4"/>
  </w:num>
  <w:num w:numId="5" w16cid:durableId="2107771145">
    <w:abstractNumId w:val="6"/>
  </w:num>
  <w:num w:numId="6" w16cid:durableId="981884414">
    <w:abstractNumId w:val="5"/>
  </w:num>
  <w:num w:numId="7" w16cid:durableId="625738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802"/>
    <w:rsid w:val="000A38F9"/>
    <w:rsid w:val="00151CF7"/>
    <w:rsid w:val="001B3E5E"/>
    <w:rsid w:val="001B4871"/>
    <w:rsid w:val="00241BCF"/>
    <w:rsid w:val="003F5B8D"/>
    <w:rsid w:val="004602C2"/>
    <w:rsid w:val="004931ED"/>
    <w:rsid w:val="0051404E"/>
    <w:rsid w:val="00536907"/>
    <w:rsid w:val="00542A9E"/>
    <w:rsid w:val="0055281F"/>
    <w:rsid w:val="005C6059"/>
    <w:rsid w:val="006757EA"/>
    <w:rsid w:val="008348DF"/>
    <w:rsid w:val="00973310"/>
    <w:rsid w:val="009C30D7"/>
    <w:rsid w:val="009E0C5D"/>
    <w:rsid w:val="00A00FB9"/>
    <w:rsid w:val="00A02476"/>
    <w:rsid w:val="00A23802"/>
    <w:rsid w:val="00A550A3"/>
    <w:rsid w:val="00A84E59"/>
    <w:rsid w:val="00B17337"/>
    <w:rsid w:val="00B27D8E"/>
    <w:rsid w:val="00B5458B"/>
    <w:rsid w:val="00BA1311"/>
    <w:rsid w:val="00CC5637"/>
    <w:rsid w:val="00CF0DEE"/>
    <w:rsid w:val="00D77E50"/>
    <w:rsid w:val="00DC1E63"/>
    <w:rsid w:val="00EF2DA4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09.09.2019¤3#EK_Opprettet¤2#0¤2#05.11.2005¤3#EK_Utgitt¤2#0¤2#13.11.2005¤3#EK_IBrukDato¤2#0¤2#09.09.2019¤3#EK_DokumentID¤2#0¤2#D00386¤3#EK_DokTittel¤2#0¤2#HMS-hjulet (skjematisk oversikt over HMS-arbeidet)¤3#EK_DokType¤2#0¤2#Dokument¤3#EK_EksRef¤2#2¤2# 8_x0009_BM._x0009_Skolens rømningsplan (byggtegning med brannteknisk info for hver etg)_x0009_00256_x0009__x0009_¤1#HFK._x0009_Den overordna handboka i helse, miljø og tryggleik for Hordaland fylkeskommune_x0009_00130_x0009_http://www.hordaland.org/hmt-tenesta/HMT-handbok/hmt-handboka.htm_x0009_¤1#Lovdata._x0009_Arbeidsmiljøloven_x0009_00293_x0009_http://www.lovdata.no/cgi-wift/wiftldles?doc=/usr/www/lovdata/all/nl-20050617-062.html&amp;dep=alle&amp;kort+,+titt=arbeidsmilj%d8loven&amp;_x0009_¤1#Lovdata.Fagskolel.§4a_x0009_Læringsmiljø_x0009_00389_x0009_http://www.lovdata.no/all/tl-20030620-056-0.html#4a_x0009_¤1#Lovdata.Oppll.§9a._x0009_Elevane sitt skolemiljø_x0009_00369_x0009_http://www.lovdata.no/all/hl-19980717-061.html#map011_x0009_¤1#Lovdata.Forskr._x0009_om verneombud og arbeidsmiljøutvalg_x0009_00412_x0009_http://www.lovdata.no/cgi-wift/wiftldles?doc=/usr/www/lovdata/for/sf/as/as-19770429-0007.html&amp;dep=alle&amp;kort+,+titt=forskrift+om+verneombud+og+arbeidsmilj%d8utvalg&amp;_x0009_¤1#NOKUT-vedl.2.1.1_x0009_Organisasjon og ledelse_x0009_00326_x0009_http://www.nokut.no/sw5658.asp_x0009_¤1#STD.DNV-MA.4.2.1_x0009_General_x0009_00121_x0009_https://ek.vlfk.no/eknet/docpage.aspx?docid=x121_x0009_¤1#¤3#EK_Erstatter¤2#0¤2#3.00¤3#EK_ErstatterD¤2#0¤2#06.03.2018¤3#EK_Signatur¤2#0¤2#Jan Kåre Greve¤3#EK_Verifisert¤2#0¤2#- Tombre, Torbjørn¤3#EK_Hørt¤2#0¤2# ¤3#EK_AuditReview¤2#2¤2# ¤3#EK_AuditApprove¤2#2¤2# ¤3#EK_Gradering¤2#0¤2#Åpen¤3#EK_Gradnr¤2#4¤2#0¤3#EK_Kapittel¤2#4¤2# ¤3#EK_Referanse¤2#2¤2# 0_x0009_¤3#EK_RefNr¤2#0¤2#-KS-4.1-01¤3#EK_Revisjon¤2#0¤2#3.01¤3#EK_Ansvarlig¤2#0¤2#Eirik Ørn¤3#EK_SkrevetAv¤2#0¤2#Eirik Ør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3.01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09.09.2021¤3#EK_Vedlegg¤2#2¤2# 0_x0009_¤3#EK_AvdelingOver¤2#4¤2# ¤3#EK_HRefNr¤2#0¤2# ¤3#EK_HbNavn¤2#0¤2# ¤3#EK_DokRefnr¤2#4¤2#00010401¤3#EK_Dokendrdato¤2#4¤2#20.07.2020 11:44:16¤3#EK_HbType¤2#4¤2# ¤3#EK_Offisiell¤2#4¤2# ¤3#EK_VedleggRef¤2#4¤2#-KS-4.1-01¤3#EK_Strukt00¤2#5¤2#-¤5#KS¤5#KVALITETSSYSTEM¤5#1¤5#0¤4#-¤5#4¤5#DRIFTSFASEN¤5#0¤5#0¤4#.¤5#1¤5#Generelt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4¤5#DRIFTSFASEN¤5#0¤5#0¤4#.¤5#1¤5#Generelt¤5#0¤5#0¤4#\¤3#"/>
    <w:docVar w:name="ek_dl" w:val="1"/>
    <w:docVar w:name="ek_erstatter" w:val="3.00"/>
    <w:docVar w:name="ek_erstatterd" w:val="06.03.2018"/>
    <w:docVar w:name="ek_format" w:val="-10"/>
    <w:docVar w:name="ek_gjelderfra" w:val="09.09.2019"/>
    <w:docVar w:name="ek_gjeldertil" w:val="09.09.2021"/>
    <w:docVar w:name="ek_hbnavn" w:val=" "/>
    <w:docVar w:name="ek_hrefnr" w:val=" "/>
    <w:docVar w:name="ek_hørt" w:val=" "/>
    <w:docVar w:name="ek_ibrukdato" w:val="09.09.2019"/>
    <w:docVar w:name="ek_refnr" w:val="-KS-4.1-01"/>
    <w:docVar w:name="ek_revisjon" w:val="3.01"/>
    <w:docVar w:name="ek_s00m0101" w:val="KVALITETSSYSTEM"/>
    <w:docVar w:name="ek_s00m0201" w:val="DRIFTSFASEN"/>
    <w:docVar w:name="ek_signatur" w:val="Jan Kåre Greve"/>
    <w:docVar w:name="ek_skrevetav" w:val="Eirik Ør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3.01"/>
    <w:docVar w:name="ek_verifisert" w:val="- Tombre, Torbjørn"/>
    <w:docVar w:name="Erstatter" w:val="lab_erstatter"/>
    <w:docVar w:name="idek_eksref" w:val=";00256;00130;00293;00389;00369;00412;00326;00121;"/>
    <w:docVar w:name="idxr" w:val=";00256;00130;00293;00389;00369;00412;00326;00121;"/>
    <w:docVar w:name="KHB" w:val="UB"/>
    <w:docVar w:name="skitten" w:val="0"/>
    <w:docVar w:name="tidek_eksref" w:val=";00256;00130;00293;00389;00369;00412;00326;00121;"/>
    <w:docVar w:name="Tittel" w:val="Dette er en Test tittel."/>
    <w:docVar w:name="xr00121" w:val="STD.DNV-MA.4.2.1"/>
    <w:docVar w:name="xr00130" w:val="HFK."/>
    <w:docVar w:name="xr00256" w:val="BM."/>
    <w:docVar w:name="xr00293" w:val="Lovdata."/>
    <w:docVar w:name="xr00326" w:val="NOKUT-vedl.2.1.1"/>
    <w:docVar w:name="xr00369" w:val="Lovdata.Oppll.§9a."/>
    <w:docVar w:name="xr00389" w:val="Lovdata.Fagskolel.§4a"/>
    <w:docVar w:name="xr00412" w:val="Lovdata.Forskr."/>
    <w:docVar w:name="xrf00121" w:val="https://ek.vlfk.no/eknet/docpage.aspx?docid=x121"/>
    <w:docVar w:name="xrl00130" w:val="HFK. Den overordna handboka i helse, miljø og tryggleik for Hordaland fylkeskommune"/>
    <w:docVar w:name="xrl00256" w:val="BM. Skolens rømningsplan (byggtegning med brannteknisk info for hver etg)"/>
    <w:docVar w:name="xrl00293" w:val="Lovdata. Arbeidsmiljøloven"/>
    <w:docVar w:name="xrl00326" w:val="NOKUT-vedl.2.1.1 Organisasjon og ledelse"/>
    <w:docVar w:name="xrl00369" w:val="Lovdata.Oppll.§9a. Elevane sitt skolemiljø"/>
    <w:docVar w:name="xrl00389" w:val="Lovdata.Fagskolel.§4a Læringsmiljø"/>
    <w:docVar w:name="xrl00412" w:val="Lovdata.Forskr. om verneombud og arbeidsmiljøutvalg"/>
    <w:docVar w:name="xrt00121" w:val="General"/>
    <w:docVar w:name="xrt00130" w:val="Den overordna handboka i helse, miljø og tryggleik for Hordaland fylkeskommune"/>
    <w:docVar w:name="xrt00256" w:val="Skolens rømningsplan (byggtegning med brannteknisk info for hver etg)"/>
    <w:docVar w:name="xrt00293" w:val="Arbeidsmiljøloven"/>
    <w:docVar w:name="xrt00326" w:val="Organisasjon og ledelse"/>
    <w:docVar w:name="xrt00369" w:val="Elevane sitt skolemiljø"/>
    <w:docVar w:name="xrt00389" w:val="Læringsmiljø"/>
    <w:docVar w:name="xrt00412" w:val="om verneombud og arbeidsmiljøutvalg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63998D3"/>
  <w15:docId w15:val="{6BC34E9E-B331-4D2B-AF02-B6854059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jc w:val="left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jc w:val="left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jc w:val="left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left" w:pos="1134"/>
        <w:tab w:val="left" w:pos="4678"/>
        <w:tab w:val="left" w:pos="7938"/>
      </w:tabs>
    </w:pPr>
    <w:rPr>
      <w:i/>
      <w:lang w:eastAsia="en-US"/>
    </w:r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character" w:styleId="FollowedHyperlink">
    <w:name w:val="FollowedHyperlink"/>
    <w:basedOn w:val="DefaultParagraphFont"/>
    <w:rsid w:val="00241BCF"/>
    <w:rPr>
      <w:color w:val="954F72" w:themeColor="followedHyperlink"/>
      <w:u w:val="single"/>
    </w:rPr>
  </w:style>
  <w:style w:type="paragraph" w:styleId="BalloonText">
    <w:name w:val="Balloon Text"/>
    <w:basedOn w:val="Normal"/>
    <w:link w:val="BobletekstTegn"/>
    <w:rsid w:val="00DC1E6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DC1E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hordaland.org/hmt-tenesta/HMT-handbok/hmt-handboka.htm" TargetMode="External" /><Relationship Id="rId11" Type="http://schemas.openxmlformats.org/officeDocument/2006/relationships/hyperlink" Target="http://www.lovdata.no/cgi-wift/wiftldles?doc=/usr/www/lovdata/for/sf/as/as-19770429-0007.html&amp;dep=alle&amp;kort+,+titt=forskrift+om+verneombud+og+arbeidsmilj%d8utvalg&amp;" TargetMode="External" /><Relationship Id="rId12" Type="http://schemas.openxmlformats.org/officeDocument/2006/relationships/hyperlink" Target="http://www.nokut.no/sw5658.asp" TargetMode="External" /><Relationship Id="rId13" Type="http://schemas.openxmlformats.org/officeDocument/2006/relationships/header" Target="header1.xml" /><Relationship Id="rId14" Type="http://schemas.openxmlformats.org/officeDocument/2006/relationships/header" Target="header2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header" Target="header3.xml" /><Relationship Id="rId18" Type="http://schemas.openxmlformats.org/officeDocument/2006/relationships/footer" Target="footer3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oleObject" Target="embeddings/oleObject1.bin" /><Relationship Id="rId6" Type="http://schemas.openxmlformats.org/officeDocument/2006/relationships/image" Target="media/image2.png" /><Relationship Id="rId7" Type="http://schemas.openxmlformats.org/officeDocument/2006/relationships/hyperlink" Target="http://www.lovdata.no/all/hl-19980717-061.html" TargetMode="External" /><Relationship Id="rId8" Type="http://schemas.openxmlformats.org/officeDocument/2006/relationships/hyperlink" Target="http://www.lovdata.no/cgi-wift/wiftldles?doc=/usr/www/lovdata/all/nl-20050617-062.html&amp;dep=alle&amp;kort+,+titt=arbeidsmilj%d8loven&amp;" TargetMode="External" /><Relationship Id="rId9" Type="http://schemas.openxmlformats.org/officeDocument/2006/relationships/hyperlink" Target="http://www.lovdata.no/all/tl-20030620-056-0.html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2</TotalTime>
  <Pages>2</Pages>
  <Words>435</Words>
  <Characters>3450</Characters>
  <Application>Microsoft Office Word</Application>
  <DocSecurity>4</DocSecurity>
  <Lines>28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HMS-hjulet (skjematisk oversikt over HMS-arbeidet)</vt:lpstr>
      <vt:lpstr>Standard</vt:lpstr>
    </vt:vector>
  </TitlesOfParts>
  <Company>Datakvalitet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HMS-hjulet (skjematisk oversikt over HMS-arbeidet)</dc:title>
  <dc:subject>00010401|-KS-4.1-01|</dc:subject>
  <dc:creator>Handbok</dc:creator>
  <dc:description>EK_Avdeling_x0002_4_x0002_ _x0003_EK_Avsnitt_x0002_4_x0002_ _x0003_EK_Bedriftsnavn_x0002_1_x0002_Laksevåg og Bergen Maritime Vgs_x0003_EK_GjelderFra_x0002_0_x0002_09.09.2019_x0003_EK_Opprettet_x0002_0_x0002_05.11.2005_x0003_EK_Utgitt_x0002_0_x0002_13.11.2005_x0003_EK_IBrukDato_x0002_0_x0002_09.09.2019_x0003_EK_DokumentID_x0002_0_x0002_D00386_x0003_EK_DokTittel_x0002_0_x0002_HMS-hjulet (skjematisk oversikt over HMS-arbeidet)_x0003_EK_DokType_x0002_0_x0002_Dokument_x0003_EK_EksRef_x0002_2_x0002_ 8	BM.	Skolens rømningsplan (byggtegning med brannteknisk info for hver etg)	00256		_x0001_HFK.	Den overordna handboka i helse, miljø og tryggleik for Hordaland fylkeskommune	00130	http://www.hordaland.org/hmt-tenesta/HMT-handbok/hmt-handboka.htm	_x0001_Lovdata.	Arbeidsmiljøloven	00293	http://www.lovdata.no/cgi-wift/wiftldles?doc=/usr/www/lovdata/all/nl-20050617-062.html&amp;dep=alle&amp;kort+,+titt=arbeidsmilj%d8loven&amp;	_x0001_Lovdata.Fagskolel.§4a	Læringsmiljø	00389	http://www.lovdata.no/all/tl-20030620-056-0.html#4a	_x0001_Lovdata.Oppll.§9a.	Elevane sitt skolemiljø	00369	http://www.lovdata.no/all/hl-19980717-061.html#map011	_x0001_Lovdata.Forskr.	om verneombud og arbeidsmiljøutvalg	00412	http://www.lovdata.no/cgi-wift/wiftldles?doc=/usr/www/lovdata/for/sf/as/as-19770429-0007.html&amp;dep=alle&amp;kort+,+titt=forskrift+om+verneombud+og+arbeidsmilj%d8utvalg&amp;	_x0001_NOKUT-vedl.2.1.1	Organisasjon og ledelse	00326	http://www.nokut.no/sw5658.asp	_x0001_STD.DNV-MA.4.2.1	General	00121	https://ek.vlfk.no/eknet/docpage.aspx?docid=x121	_x0001__x0003_EK_Erstatter_x0002_0_x0002_3.00_x0003_EK_ErstatterD_x0002_0_x0002_06.03.2018_x0003_EK_Signatur_x0002_0_x0002_Jan Kåre Greve_x0003_EK_Verifisert_x0002_0_x0002_- Tombre, Torbjørn_x0003_EK_Hørt_x0002_0_x0002_ _x0003_EK_AuditReview_x0002_2_x0002_ _x0003_EK_AuditApprove_x0002_2_x0002_ _x0003_EK_Gradering_x0002_0_x0002_Åpen_x0003_EK_Gradnr_x0002_4_x0002_0_x0003_EK_Kapittel_x0002_4_x0002_ _x0003_EK_Referanse_x0002_2_x0002_ 0	_x0003_EK_RefNr_x0002_0_x0002_-KS-4.1-01_x0003_EK_Revisjon_x0002_0_x0002_3.01_x0003_EK_Ansvarlig_x0002_0_x0002_Eirik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utskriftsdato_x0003_EK_Watermark_x0002_0_x0002__x0003_EK_Utgave_x0002_0_x0002_3.01_x0003_EK_Merknad_x0002_7_x0002__x0003_EK_VerLogg_x0002_2_x0002_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_x0003_EK_DL_x0002_0_x0002_1_x0003_EK_GjelderTil_x0002_0_x0002_09.09.2021_x0003_EK_Vedlegg_x0002_2_x0002_ 0	_x0003_EK_AvdelingOver_x0002_4_x0002_ _x0003_EK_HRefNr_x0002_0_x0002_ _x0003_EK_HbNavn_x0002_0_x0002_ _x0003_EK_DokRefnr_x0002_4_x0002_00010401_x0003_EK_Dokendrdato_x0002_4_x0002_20.07.2020 11:44:16_x0003_EK_HbType_x0002_4_x0002_ _x0003_EK_Offisiell_x0002_4_x0002_ _x0003_EK_VedleggRef_x0002_4_x0002_-KS-4.1-01_x0003_EK_Strukt00_x0002_5_x0002_-_x0005_KS_x0005_KVALITETSSYSTEM_x0005_1_x0005_0_x0004_-_x0005_4_x0005_DRIFTSFASEN_x0005_0_x0005_0_x0004_._x0005_1_x0005_Generelt_x0005_0_x0005_0_x0004_\_x0003_EK_Strukt01_x0002_5_x0002__x0003_EK_Pub_x0002_6_x0002_;18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_x0003_EKR_Strukt00_x0002_5_x0002_-_x0005_KS_x0005_KVALITETSSYSTEM_x0005_1_x0005_0_x0004_-_x0005_4_x0005_DRIFTSFASEN_x0005_0_x0005_0_x0004_._x0005_1_x0005_Generelt_x0005_0_x0005_0_x0004_\_x0003_</dc:description>
  <cp:lastModifiedBy>Eirik Ørn</cp:lastModifiedBy>
  <cp:revision>3</cp:revision>
  <cp:lastPrinted>2001-10-30T12:26:00Z</cp:lastPrinted>
  <dcterms:created xsi:type="dcterms:W3CDTF">2020-12-04T11:29:00Z</dcterms:created>
  <dcterms:modified xsi:type="dcterms:W3CDTF">2025-04-09T07:41:00Z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HMS-hjulet (skjematisk oversikt over HMS-arbeidet)</vt:lpwstr>
  </property>
  <property fmtid="{D5CDD505-2E9C-101B-9397-08002B2CF9AE}" pid="3" name="EK_GjelderFra">
    <vt:lpwstr>09.04.2025</vt:lpwstr>
  </property>
  <property fmtid="{D5CDD505-2E9C-101B-9397-08002B2CF9AE}" pid="4" name="EK_RefNr">
    <vt:lpwstr>KS2017.2.1-01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2 MANAGEMENT</vt:lpwstr>
  </property>
  <property fmtid="{D5CDD505-2E9C-101B-9397-08002B2CF9AE}" pid="7" name="EK_Signatur">
    <vt:lpwstr>Jan Kåre Greve</vt:lpwstr>
  </property>
  <property fmtid="{D5CDD505-2E9C-101B-9397-08002B2CF9AE}" pid="8" name="EK_SkrevetAv">
    <vt:lpwstr>Eirik Ørn</vt:lpwstr>
  </property>
  <property fmtid="{D5CDD505-2E9C-101B-9397-08002B2CF9AE}" pid="9" name="EK_Utgave">
    <vt:lpwstr>3.02</vt:lpwstr>
  </property>
  <property fmtid="{D5CDD505-2E9C-101B-9397-08002B2CF9AE}" pid="10" name="XR00121">
    <vt:lpwstr>STD.DNV-MA.4.2.1</vt:lpwstr>
  </property>
  <property fmtid="{D5CDD505-2E9C-101B-9397-08002B2CF9AE}" pid="11" name="XR00130">
    <vt:lpwstr>HFK.</vt:lpwstr>
  </property>
  <property fmtid="{D5CDD505-2E9C-101B-9397-08002B2CF9AE}" pid="12" name="XR00256">
    <vt:lpwstr>BM.</vt:lpwstr>
  </property>
  <property fmtid="{D5CDD505-2E9C-101B-9397-08002B2CF9AE}" pid="13" name="XR00293">
    <vt:lpwstr>Lovdata.</vt:lpwstr>
  </property>
  <property fmtid="{D5CDD505-2E9C-101B-9397-08002B2CF9AE}" pid="14" name="XR00326">
    <vt:lpwstr>NOKUT-vedl.2.1.1</vt:lpwstr>
  </property>
  <property fmtid="{D5CDD505-2E9C-101B-9397-08002B2CF9AE}" pid="15" name="XR00369">
    <vt:lpwstr>Lovdata.Oppll.§9a.</vt:lpwstr>
  </property>
  <property fmtid="{D5CDD505-2E9C-101B-9397-08002B2CF9AE}" pid="16" name="XR00389">
    <vt:lpwstr>Lovdata.Fagskolel.§4a</vt:lpwstr>
  </property>
  <property fmtid="{D5CDD505-2E9C-101B-9397-08002B2CF9AE}" pid="17" name="XR00412">
    <vt:lpwstr>Lovdata.Forskr.</vt:lpwstr>
  </property>
  <property fmtid="{D5CDD505-2E9C-101B-9397-08002B2CF9AE}" pid="18" name="XRF00121">
    <vt:lpwstr>General</vt:lpwstr>
  </property>
  <property fmtid="{D5CDD505-2E9C-101B-9397-08002B2CF9AE}" pid="19" name="XRF00130">
    <vt:lpwstr>Den overordna handboka i helse, miljø og tryggleik for Hordaland fylkeskommune</vt:lpwstr>
  </property>
  <property fmtid="{D5CDD505-2E9C-101B-9397-08002B2CF9AE}" pid="20" name="XRF00256">
    <vt:lpwstr>Skolens rømningsplan (byggtegning med brannteknisk info for hver etg)</vt:lpwstr>
  </property>
  <property fmtid="{D5CDD505-2E9C-101B-9397-08002B2CF9AE}" pid="21" name="XRF00293">
    <vt:lpwstr>Arbeidsmiljøloven</vt:lpwstr>
  </property>
  <property fmtid="{D5CDD505-2E9C-101B-9397-08002B2CF9AE}" pid="22" name="XRF00326">
    <vt:lpwstr>Organisasjon og ledelse</vt:lpwstr>
  </property>
  <property fmtid="{D5CDD505-2E9C-101B-9397-08002B2CF9AE}" pid="23" name="XRF00369">
    <vt:lpwstr>Elevane sitt skolemiljø</vt:lpwstr>
  </property>
  <property fmtid="{D5CDD505-2E9C-101B-9397-08002B2CF9AE}" pid="24" name="XRF00389">
    <vt:lpwstr>Læringsmiljø</vt:lpwstr>
  </property>
  <property fmtid="{D5CDD505-2E9C-101B-9397-08002B2CF9AE}" pid="25" name="XRF00412">
    <vt:lpwstr>om verneombud og arbeidsmiljøutvalg</vt:lpwstr>
  </property>
  <property fmtid="{D5CDD505-2E9C-101B-9397-08002B2CF9AE}" pid="26" name="XRL00121">
    <vt:lpwstr>STD.DNV-MA.4.2.1 General</vt:lpwstr>
  </property>
  <property fmtid="{D5CDD505-2E9C-101B-9397-08002B2CF9AE}" pid="27" name="XRL00130">
    <vt:lpwstr>HFK. Den overordna handboka i helse, miljø og tryggleik for Hordaland fylkeskommune</vt:lpwstr>
  </property>
  <property fmtid="{D5CDD505-2E9C-101B-9397-08002B2CF9AE}" pid="28" name="XRL00256">
    <vt:lpwstr>BM. Skolens rømningsplan (byggtegning med brannteknisk info for hver etg)</vt:lpwstr>
  </property>
  <property fmtid="{D5CDD505-2E9C-101B-9397-08002B2CF9AE}" pid="29" name="XRL00293">
    <vt:lpwstr>Lovdata. Arbeidsmiljøloven</vt:lpwstr>
  </property>
  <property fmtid="{D5CDD505-2E9C-101B-9397-08002B2CF9AE}" pid="30" name="XRL00326">
    <vt:lpwstr>NOKUT-vedl.2.1.1 Organisasjon og ledelse</vt:lpwstr>
  </property>
  <property fmtid="{D5CDD505-2E9C-101B-9397-08002B2CF9AE}" pid="31" name="XRL00369">
    <vt:lpwstr>Lovdata.Oppll.§9a. Elevane sitt skolemiljø</vt:lpwstr>
  </property>
  <property fmtid="{D5CDD505-2E9C-101B-9397-08002B2CF9AE}" pid="32" name="XRL00389">
    <vt:lpwstr>Lovdata.Fagskolel.§4a Læringsmiljø</vt:lpwstr>
  </property>
  <property fmtid="{D5CDD505-2E9C-101B-9397-08002B2CF9AE}" pid="33" name="XRL00412">
    <vt:lpwstr>Lovdata.Forskr. om verneombud og arbeidsmiljøutvalg</vt:lpwstr>
  </property>
  <property fmtid="{D5CDD505-2E9C-101B-9397-08002B2CF9AE}" pid="34" name="XRT00121">
    <vt:lpwstr>General</vt:lpwstr>
  </property>
  <property fmtid="{D5CDD505-2E9C-101B-9397-08002B2CF9AE}" pid="35" name="XRT00130">
    <vt:lpwstr>Den overordna handboka i helse, miljø og tryggleik for Hordaland fylkeskommune</vt:lpwstr>
  </property>
  <property fmtid="{D5CDD505-2E9C-101B-9397-08002B2CF9AE}" pid="36" name="XRT00256">
    <vt:lpwstr>Skolens rømningsplan (byggtegning med brannteknisk info for hver etg)</vt:lpwstr>
  </property>
  <property fmtid="{D5CDD505-2E9C-101B-9397-08002B2CF9AE}" pid="37" name="XRT00293">
    <vt:lpwstr>Arbeidsmiljøloven</vt:lpwstr>
  </property>
  <property fmtid="{D5CDD505-2E9C-101B-9397-08002B2CF9AE}" pid="38" name="XRT00326">
    <vt:lpwstr>Organisasjon og ledelse</vt:lpwstr>
  </property>
  <property fmtid="{D5CDD505-2E9C-101B-9397-08002B2CF9AE}" pid="39" name="XRT00369">
    <vt:lpwstr>Elevane sitt skolemiljø</vt:lpwstr>
  </property>
  <property fmtid="{D5CDD505-2E9C-101B-9397-08002B2CF9AE}" pid="40" name="XRT00389">
    <vt:lpwstr>Læringsmiljø</vt:lpwstr>
  </property>
  <property fmtid="{D5CDD505-2E9C-101B-9397-08002B2CF9AE}" pid="41" name="XRT00412">
    <vt:lpwstr>om verneombud og arbeidsmiljøutvalg</vt:lpwstr>
  </property>
</Properties>
</file>