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CC3DD3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CC3DD3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2024; Vernerunde 3.-4. etasje Sentrum</w:t>
            </w:r>
            <w:r>
              <w:fldChar w:fldCharType="end"/>
            </w:r>
          </w:p>
        </w:tc>
      </w:tr>
    </w:tbl>
    <w:p w:rsidR="0052577D" w14:paraId="4CC3DD34" w14:textId="77777777"/>
    <w:p w:rsidR="0052577D" w14:paraId="4CC3DD35" w14:textId="77777777"/>
    <w:p w:rsidR="001E03A0" w:rsidP="001E03A0" w14:paraId="2775AA07" w14:textId="77777777">
      <w:pPr>
        <w:pStyle w:val="Heading1"/>
      </w:pPr>
      <w:r>
        <w:t>Handlingsplan etter vernerunde 28.11.24</w:t>
      </w:r>
    </w:p>
    <w:p w:rsidR="001E03A0" w:rsidP="001E03A0" w14:paraId="680895A6" w14:textId="77777777">
      <w:r>
        <w:t>Tilstade</w:t>
      </w:r>
      <w:r>
        <w:t xml:space="preserve">: </w:t>
      </w:r>
    </w:p>
    <w:p w:rsidR="001E03A0" w:rsidRPr="006A18BE" w:rsidP="001E03A0" w14:paraId="2C61E99B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2FF85CCE" w14:textId="77777777" w:rsidTr="00A151D0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1E03A0" w:rsidRPr="008A05D1" w:rsidP="00A151D0" w14:paraId="434BB327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1E03A0" w:rsidRPr="008A05D1" w:rsidP="00A151D0" w14:paraId="4A24C2D3" w14:textId="77777777">
            <w:pPr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7F52E274" w14:textId="77777777">
            <w:pPr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29C6791F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1E03A0" w:rsidRPr="008A05D1" w:rsidP="00A151D0" w14:paraId="3E217334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</w:t>
            </w:r>
            <w:r w:rsidRPr="00EA2CC7">
              <w:rPr>
                <w:rFonts w:cs="Arial"/>
                <w:bCs/>
                <w:sz w:val="28"/>
                <w:szCs w:val="28"/>
              </w:rPr>
              <w:t xml:space="preserve">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1E03A0" w:rsidRPr="00EA2CC7" w:rsidP="00A151D0" w14:paraId="244D5CAC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1E03A0" w:rsidRPr="008A05D1" w:rsidP="00A151D0" w14:paraId="46E8F09A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1E03A0" w:rsidRPr="008A05D1" w:rsidP="00A151D0" w14:paraId="71630DAC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1E03A0" w:rsidRPr="008A05D1" w:rsidP="00A151D0" w14:paraId="00107580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1E03A0" w:rsidRPr="008A05D1" w:rsidP="00A151D0" w14:paraId="12786647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</w:t>
            </w:r>
            <w:r w:rsidRPr="008A05D1">
              <w:rPr>
                <w:rFonts w:cs="Arial"/>
                <w:b/>
                <w:bCs/>
                <w:sz w:val="18"/>
              </w:rPr>
              <w:t>Sign</w:t>
            </w:r>
            <w:r w:rsidRPr="008A05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14:paraId="4B976DF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60D160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1F1223D2" w14:textId="77777777">
            <w:pPr>
              <w:spacing w:after="200" w:line="276" w:lineRule="auto"/>
            </w:pPr>
            <w:r>
              <w:t>Benker ved garderober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5F4E1A5" w14:textId="77777777">
            <w:pPr>
              <w:rPr>
                <w:rFonts w:cs="Arial"/>
              </w:rPr>
            </w:pPr>
            <w:r>
              <w:rPr>
                <w:rFonts w:cs="Arial"/>
              </w:rPr>
              <w:t>Må festes bedre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E812CD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CA11867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7B321689" w14:textId="77777777">
            <w:pPr>
              <w:rPr>
                <w:rFonts w:cs="Arial"/>
              </w:rPr>
            </w:pPr>
          </w:p>
        </w:tc>
      </w:tr>
      <w:tr w14:paraId="54B29AB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B639C9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77B153D" w14:textId="77777777">
            <w:pPr>
              <w:spacing w:after="200" w:line="276" w:lineRule="auto"/>
            </w:pPr>
            <w:r>
              <w:t>Kanaler og hyller under trapp må fjernes.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7EA8A79" w14:textId="77777777">
            <w:pPr>
              <w:rPr>
                <w:rFonts w:cs="Arial"/>
              </w:rPr>
            </w:pPr>
            <w:r>
              <w:rPr>
                <w:rFonts w:cs="Arial"/>
              </w:rPr>
              <w:t>Hører med Roald om han trenger på fagprøven. Gisle rydder hyller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BCEF81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E110DD4" w14:textId="77777777">
            <w:pPr>
              <w:rPr>
                <w:rFonts w:cs="Arial"/>
              </w:rPr>
            </w:pPr>
            <w:r>
              <w:rPr>
                <w:rFonts w:cs="Arial"/>
              </w:rPr>
              <w:t>Gisle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F4C7F0B" w14:textId="77777777">
            <w:pPr>
              <w:rPr>
                <w:rFonts w:cs="Arial"/>
              </w:rPr>
            </w:pPr>
          </w:p>
        </w:tc>
      </w:tr>
      <w:tr w14:paraId="733A9F56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2E74B6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E43B8B4" w14:textId="77777777">
            <w:pPr>
              <w:spacing w:after="200" w:line="276" w:lineRule="auto"/>
            </w:pPr>
            <w:r>
              <w:t>Nødlys blinker rødt. Gjelder over alt i 3-4etg</w:t>
            </w: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711C3E1" w14:textId="77777777">
            <w:pPr>
              <w:rPr>
                <w:rFonts w:cs="Arial"/>
              </w:rPr>
            </w:pPr>
            <w:r>
              <w:rPr>
                <w:rFonts w:cs="Arial"/>
              </w:rPr>
              <w:t>Måbytte</w:t>
            </w:r>
            <w:r>
              <w:rPr>
                <w:rFonts w:cs="Arial"/>
              </w:rPr>
              <w:t xml:space="preserve"> batterier</w:t>
            </w: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F947D8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EA1A339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9FFBE76" w14:textId="77777777">
            <w:pPr>
              <w:rPr>
                <w:rFonts w:cs="Arial"/>
              </w:rPr>
            </w:pPr>
          </w:p>
        </w:tc>
      </w:tr>
      <w:tr w14:paraId="4EDFB22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AFFAA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D450DB7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D2BFA2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B28676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81303C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C85AA37" w14:textId="77777777">
            <w:pPr>
              <w:rPr>
                <w:rFonts w:cs="Arial"/>
              </w:rPr>
            </w:pPr>
          </w:p>
        </w:tc>
      </w:tr>
      <w:tr w14:paraId="5620854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76C3835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4593CC9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21CD17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369B96F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09FA92E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CE2DC0B" w14:textId="77777777">
            <w:pPr>
              <w:rPr>
                <w:rFonts w:cs="Arial"/>
              </w:rPr>
            </w:pPr>
          </w:p>
        </w:tc>
      </w:tr>
      <w:tr w14:paraId="4C12CA2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8A7168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D17B897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211759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2D9CC2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879858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9055175" w14:textId="77777777">
            <w:pPr>
              <w:rPr>
                <w:rFonts w:cs="Arial"/>
              </w:rPr>
            </w:pPr>
          </w:p>
        </w:tc>
      </w:tr>
      <w:tr w14:paraId="6E3DBBE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7E2DD9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55AC68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67E6A5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AC1F114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D4A80E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E40FD2F" w14:textId="77777777">
            <w:pPr>
              <w:rPr>
                <w:rFonts w:cs="Arial"/>
              </w:rPr>
            </w:pPr>
          </w:p>
        </w:tc>
      </w:tr>
      <w:tr w14:paraId="18A7AFD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15F7AB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6F3B5F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E99A03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6A57BF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591557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389CDC4" w14:textId="77777777">
            <w:pPr>
              <w:rPr>
                <w:rFonts w:cs="Arial"/>
              </w:rPr>
            </w:pPr>
          </w:p>
        </w:tc>
      </w:tr>
      <w:tr w14:paraId="675C968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7412C56A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F2C77A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37F837F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886B0F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724048E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73996D8" w14:textId="77777777">
            <w:pPr>
              <w:rPr>
                <w:rFonts w:cs="Arial"/>
              </w:rPr>
            </w:pPr>
          </w:p>
        </w:tc>
      </w:tr>
      <w:tr w14:paraId="6D571B7D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607FD3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5B89A24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A22AD2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F5A39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365EFD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8ADC478" w14:textId="77777777">
            <w:pPr>
              <w:rPr>
                <w:rFonts w:cs="Arial"/>
              </w:rPr>
            </w:pPr>
          </w:p>
        </w:tc>
      </w:tr>
      <w:tr w14:paraId="253DE24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1C679D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63C97BF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D96838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23FD54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5E6412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D5EB476" w14:textId="77777777">
            <w:pPr>
              <w:rPr>
                <w:rFonts w:cs="Arial"/>
              </w:rPr>
            </w:pPr>
          </w:p>
        </w:tc>
      </w:tr>
      <w:tr w14:paraId="1A0D8EF2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21F1F6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0F048930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3C0FB6F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1EA712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A04B09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0F6E075" w14:textId="77777777">
            <w:pPr>
              <w:rPr>
                <w:rFonts w:cs="Arial"/>
              </w:rPr>
            </w:pPr>
          </w:p>
        </w:tc>
      </w:tr>
      <w:tr w14:paraId="455A1A7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531945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2A15667A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209185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1F8BFA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EDC4DC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4A0BC07" w14:textId="77777777">
            <w:pPr>
              <w:rPr>
                <w:rFonts w:cs="Arial"/>
              </w:rPr>
            </w:pPr>
          </w:p>
        </w:tc>
      </w:tr>
      <w:tr w14:paraId="3DA6632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CB6B48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83882B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AFAD6D5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7410801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80E127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EE68C70" w14:textId="77777777">
            <w:pPr>
              <w:rPr>
                <w:rFonts w:cs="Arial"/>
              </w:rPr>
            </w:pPr>
          </w:p>
        </w:tc>
      </w:tr>
      <w:tr w14:paraId="2A16FAC0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337A1E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454E82" w:rsidP="00A151D0" w14:paraId="784B95C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6BDD23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3B36DA4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261B701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39B684F2" w14:textId="77777777">
            <w:pPr>
              <w:rPr>
                <w:rFonts w:cs="Arial"/>
              </w:rPr>
            </w:pPr>
          </w:p>
        </w:tc>
      </w:tr>
      <w:tr w14:paraId="3202E8D7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E9E727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2F9AFDF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80E2E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30C2DF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054CE46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71E324AD" w14:textId="77777777">
            <w:pPr>
              <w:rPr>
                <w:rFonts w:cs="Arial"/>
              </w:rPr>
            </w:pPr>
          </w:p>
        </w:tc>
      </w:tr>
      <w:tr w14:paraId="250E512E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4AB4F4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2B0E3CF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C45196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61EC908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B71A4D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61CED554" w14:textId="77777777">
            <w:pPr>
              <w:rPr>
                <w:rFonts w:cs="Arial"/>
              </w:rPr>
            </w:pPr>
          </w:p>
          <w:p w:rsidR="001E03A0" w:rsidRPr="008A05D1" w:rsidP="00A151D0" w14:paraId="56DADAF2" w14:textId="77777777">
            <w:pPr>
              <w:rPr>
                <w:rFonts w:cs="Arial"/>
              </w:rPr>
            </w:pPr>
          </w:p>
        </w:tc>
      </w:tr>
      <w:tr w14:paraId="2DAF6CFB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14D0E5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742B845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4808639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1AA0E5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3F55DC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371B4EEB" w14:textId="77777777">
            <w:pPr>
              <w:rPr>
                <w:rFonts w:cs="Arial"/>
              </w:rPr>
            </w:pPr>
          </w:p>
        </w:tc>
      </w:tr>
      <w:tr w14:paraId="1230A21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DF4AA5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6E374DDA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AB28F44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0F2F134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1C0329A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062324E" w14:textId="77777777">
            <w:pPr>
              <w:rPr>
                <w:rFonts w:cs="Arial"/>
              </w:rPr>
            </w:pPr>
          </w:p>
        </w:tc>
      </w:tr>
      <w:tr w14:paraId="01470DA2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EC8332F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1608D8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023679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294AC28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414D23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DD14B6B" w14:textId="77777777">
            <w:pPr>
              <w:rPr>
                <w:rFonts w:cs="Arial"/>
              </w:rPr>
            </w:pPr>
          </w:p>
        </w:tc>
      </w:tr>
      <w:tr w14:paraId="05586C0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DE2B77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DA4881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C05295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7D0ED38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3CD645D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34190B0" w14:textId="77777777">
            <w:pPr>
              <w:rPr>
                <w:rFonts w:cs="Arial"/>
              </w:rPr>
            </w:pPr>
          </w:p>
        </w:tc>
      </w:tr>
      <w:tr w14:paraId="4B2F133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2C353C5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157858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5AA204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AA668D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D1155C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4D1574CF" w14:textId="77777777">
            <w:pPr>
              <w:rPr>
                <w:rFonts w:cs="Arial"/>
              </w:rPr>
            </w:pPr>
          </w:p>
        </w:tc>
      </w:tr>
      <w:tr w14:paraId="7AF56A9D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8014C5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14DBAA1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4A19C69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9E48790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2F31910E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B969596" w14:textId="77777777">
            <w:pPr>
              <w:rPr>
                <w:rFonts w:cs="Arial"/>
              </w:rPr>
            </w:pPr>
          </w:p>
        </w:tc>
      </w:tr>
      <w:tr w14:paraId="516CB348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3408020C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2434753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5A14012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C7C683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BB6F14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14530ED5" w14:textId="77777777">
            <w:pPr>
              <w:rPr>
                <w:rFonts w:cs="Arial"/>
              </w:rPr>
            </w:pPr>
          </w:p>
        </w:tc>
      </w:tr>
      <w:tr w14:paraId="6BE168F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5226A9F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0528C1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69D6479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5C8667BE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2B46BAB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375DE63" w14:textId="77777777">
            <w:pPr>
              <w:rPr>
                <w:rFonts w:cs="Arial"/>
              </w:rPr>
            </w:pPr>
          </w:p>
        </w:tc>
      </w:tr>
      <w:tr w14:paraId="42603B6F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4185706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3735E5C7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29BCCC46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AF5701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44DB352C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28939FA5" w14:textId="77777777">
            <w:pPr>
              <w:rPr>
                <w:rFonts w:cs="Arial"/>
              </w:rPr>
            </w:pPr>
          </w:p>
        </w:tc>
      </w:tr>
      <w:tr w14:paraId="7EAD7E5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00D4D78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005D5DD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8E4D38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D9299C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1C22EF5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0344BA58" w14:textId="77777777">
            <w:pPr>
              <w:rPr>
                <w:rFonts w:cs="Arial"/>
              </w:rPr>
            </w:pPr>
          </w:p>
        </w:tc>
      </w:tr>
      <w:tr w14:paraId="7DED3C49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60D578B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78843D5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0433574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40A7284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67C06F6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C7E8CD2" w14:textId="77777777">
            <w:pPr>
              <w:rPr>
                <w:rFonts w:cs="Arial"/>
              </w:rPr>
            </w:pPr>
          </w:p>
        </w:tc>
      </w:tr>
      <w:tr w14:paraId="6C1A127C" w14:textId="77777777" w:rsidTr="00A151D0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1E03A0" w:rsidRPr="008A05D1" w:rsidP="00A151D0" w14:paraId="112EC13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1E03A0" w:rsidRPr="008A05D1" w:rsidP="00A151D0" w14:paraId="49B74F3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1E03A0" w:rsidRPr="008A05D1" w:rsidP="00A151D0" w14:paraId="1866007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1E03A0" w:rsidRPr="008A05D1" w:rsidP="00A151D0" w14:paraId="1C2BA94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1E03A0" w:rsidRPr="008A05D1" w:rsidP="00A151D0" w14:paraId="52099B1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1E03A0" w:rsidRPr="008A05D1" w:rsidP="00A151D0" w14:paraId="558F0E07" w14:textId="77777777">
            <w:pPr>
              <w:rPr>
                <w:rFonts w:cs="Arial"/>
              </w:rPr>
            </w:pPr>
          </w:p>
        </w:tc>
      </w:tr>
    </w:tbl>
    <w:p w:rsidR="001E03A0" w:rsidP="001E03A0" w14:paraId="3F44071F" w14:textId="77777777"/>
    <w:p w:rsidR="0052577D" w14:paraId="4CC3DD36" w14:textId="77777777"/>
    <w:p w:rsidR="0052577D" w14:paraId="4CC3DD37" w14:textId="77777777"/>
    <w:p w:rsidR="0052577D" w14:paraId="4CC3DD38" w14:textId="77777777"/>
    <w:p w:rsidR="0052577D" w14:paraId="4CC3DD39" w14:textId="77777777">
      <w:pPr>
        <w:pStyle w:val="Normal2"/>
      </w:pPr>
    </w:p>
    <w:p w:rsidR="0052577D" w14:paraId="4CC3DD3A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CC3DD3E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CC3DD41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C3DD4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CC3DD4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18.09.2025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CC3DD4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CC3DD4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KS2017.5.1.1-15</w:t>
          </w:r>
          <w:r>
            <w:rPr>
              <w:i w:val="0"/>
              <w:sz w:val="20"/>
            </w:rPr>
            <w:fldChar w:fldCharType="end"/>
          </w:r>
        </w:p>
      </w:tc>
    </w:tr>
    <w:tr w14:paraId="4CC3DD5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CC3DD4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Gisle Fjæren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CC3DD4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CC3DD5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CC3DD5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CC3DD4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CC3DD4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CC3DD4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CC3DD4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CC3DD4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CC3DD4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CC3DD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CC3DD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852868">
    <w:abstractNumId w:val="2"/>
  </w:num>
  <w:num w:numId="2" w16cid:durableId="781846494">
    <w:abstractNumId w:val="0"/>
  </w:num>
  <w:num w:numId="3" w16cid:durableId="470707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1E03A0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C51C7"/>
    <w:rsid w:val="005E76BE"/>
    <w:rsid w:val="006A18BE"/>
    <w:rsid w:val="00742174"/>
    <w:rsid w:val="007A7A3C"/>
    <w:rsid w:val="008348DF"/>
    <w:rsid w:val="0086091A"/>
    <w:rsid w:val="00893324"/>
    <w:rsid w:val="008A05D1"/>
    <w:rsid w:val="008D11BF"/>
    <w:rsid w:val="008D52AE"/>
    <w:rsid w:val="00922FFB"/>
    <w:rsid w:val="009626F1"/>
    <w:rsid w:val="00A151D0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34905"/>
    <w:rsid w:val="00D64EEC"/>
    <w:rsid w:val="00D871B1"/>
    <w:rsid w:val="00E35F25"/>
    <w:rsid w:val="00E506A8"/>
    <w:rsid w:val="00E8121B"/>
    <w:rsid w:val="00EA2CC7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C3DD32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59</Words>
  <Characters>607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2024; Vernerunde 3.-4. etasje Sentrum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2025-09-18T13:39:00Z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2024; Vernerunde 3.-4. etasje Sentrum</vt:lpwstr>
  </property>
  <property fmtid="{D5CDD505-2E9C-101B-9397-08002B2CF9AE}" pid="4" name="EK_GjelderFra">
    <vt:lpwstr>18.09.2025</vt:lpwstr>
  </property>
  <property fmtid="{D5CDD505-2E9C-101B-9397-08002B2CF9AE}" pid="5" name="EK_RefNr">
    <vt:lpwstr>KS2017.5.1.1-15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Gisle Fjæren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