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A86202" w:rsidP="0053011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4 - BEREDSKAPSPLAN; Handlingsplan for håndtering av ulykker hos elev(er)</w:t>
            </w:r>
            <w:r>
              <w:fldChar w:fldCharType="end"/>
            </w:r>
            <w:r w:rsidR="0053011D">
              <w:t xml:space="preserve"> </w:t>
            </w:r>
          </w:p>
        </w:tc>
      </w:tr>
    </w:tbl>
    <w:p w:rsidR="00A86202"/>
    <w:p w:rsidR="00C36BB4" w:rsidRPr="00C36BB4" w:rsidP="00C36BB4">
      <w:pPr>
        <w:pStyle w:val="BodyText"/>
        <w:rPr>
          <w:sz w:val="20"/>
          <w:u w:val="single"/>
        </w:rPr>
      </w:pPr>
      <w:r w:rsidRPr="00C36BB4">
        <w:rPr>
          <w:sz w:val="20"/>
          <w:u w:val="single"/>
        </w:rPr>
        <w:t>Ingress</w:t>
      </w:r>
    </w:p>
    <w:p w:rsidR="00C36BB4" w:rsidRPr="00C36BB4" w:rsidP="00C36BB4">
      <w:pPr>
        <w:pStyle w:val="BodyText"/>
        <w:rPr>
          <w:sz w:val="20"/>
        </w:rPr>
      </w:pPr>
    </w:p>
    <w:p w:rsidR="00A86202" w:rsidRPr="00C36BB4" w:rsidP="00C36BB4">
      <w:pPr>
        <w:pStyle w:val="BodyText"/>
        <w:rPr>
          <w:sz w:val="20"/>
        </w:rPr>
      </w:pPr>
      <w:r w:rsidRPr="00C36BB4">
        <w:rPr>
          <w:sz w:val="20"/>
        </w:rPr>
        <w:t xml:space="preserve">I etterkant av at </w:t>
      </w:r>
      <w:r w:rsidR="005A1F7A">
        <w:rPr>
          <w:sz w:val="20"/>
        </w:rPr>
        <w:t>Laksevåg og Bergen Maritime</w:t>
      </w:r>
      <w:r w:rsidRPr="00C36BB4">
        <w:rPr>
          <w:sz w:val="20"/>
        </w:rPr>
        <w:t xml:space="preserve"> laget dokumenter til Beredskapsplan, har Fylket - i sin Kvalitetsportal QM+ - dannet dokumenter som dekker samm</w:t>
      </w:r>
      <w:r>
        <w:rPr>
          <w:sz w:val="20"/>
        </w:rPr>
        <w:t xml:space="preserve">e ansvars- og hendelsesområder. </w:t>
      </w:r>
      <w:r w:rsidRPr="00C36BB4">
        <w:rPr>
          <w:sz w:val="20"/>
        </w:rPr>
        <w:t xml:space="preserve">I de tilfeller hvor det eksisterer dokumenter fra </w:t>
      </w:r>
      <w:r w:rsidR="005A1F7A">
        <w:rPr>
          <w:sz w:val="20"/>
        </w:rPr>
        <w:t>VLFK</w:t>
      </w:r>
      <w:r w:rsidRPr="00C36BB4">
        <w:rPr>
          <w:sz w:val="20"/>
        </w:rPr>
        <w:t>, så erstatter disse BMV sine tidligere dokumenter. Historiske dokumenter kan gjenfinnes i KS-systemet av KS-leder ved behov. Dette dokumentet er et eksempel på et erstattet dokument. Ved revisjon må KS-leder sjekke siste versjon av dokumentet i Kvalitetsportalen QM+.</w:t>
      </w:r>
      <w:r w:rsidR="00B002BC">
        <w:rPr>
          <w:sz w:val="20"/>
        </w:rPr>
        <w:br/>
      </w:r>
    </w:p>
    <w:p w:rsidR="00A86202">
      <w:pPr>
        <w:pStyle w:val="Normal2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6011887" cy="6528021"/>
            <wp:effectExtent l="0" t="0" r="8255" b="635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5653" cy="654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BB4" w:rsidRPr="001F3302">
      <w:pPr>
        <w:pStyle w:val="Normal2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6012180" cy="1878965"/>
            <wp:effectExtent l="0" t="0" r="7620" b="698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3E1140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560F4C" w:rsidP="003E1140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18.06.2025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560F4C" w:rsidP="003E1140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4.05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560F4C" w:rsidP="003E1140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KS2017.2.1.8-51</w:t>
          </w:r>
          <w:r>
            <w:rPr>
              <w:i w:val="0"/>
            </w:rPr>
            <w:fldChar w:fldCharType="end"/>
          </w:r>
        </w:p>
      </w:tc>
    </w:tr>
    <w:tr w:rsidTr="003E1140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560F4C" w:rsidP="003E1140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560F4C" w:rsidP="003E1140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560F4C" w:rsidP="003E1140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2B4904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2B4904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560F4C" w:rsidP="001E19D6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90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4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710F4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710F4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710F4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710F4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60F4C" w:rsidP="008710F4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4C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multilevel"/>
    <w:tmpl w:val="7FA44C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89"/>
    <w:multiLevelType w:val="singleLevel"/>
    <w:tmpl w:val="D1740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E"/>
    <w:multiLevelType w:val="singleLevel"/>
    <w:tmpl w:val="63845F90"/>
    <w:lvl w:ilvl="0">
      <w:start w:val="0"/>
      <w:numFmt w:val="decimal"/>
      <w:lvlText w:val="*"/>
      <w:lvlJc w:val="left"/>
    </w:lvl>
  </w:abstractNum>
  <w:abstractNum w:abstractNumId="5">
    <w:nsid w:val="059250C2"/>
    <w:multiLevelType w:val="hybridMultilevel"/>
    <w:tmpl w:val="5BE24BB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15D2F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0BD107D7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0FDB06F5"/>
    <w:multiLevelType w:val="singleLevel"/>
    <w:tmpl w:val="42342ECA"/>
    <w:lvl w:ilvl="0">
      <w:start w:val="1"/>
      <w:numFmt w:val="upperLetter"/>
      <w:lvlText w:val="%1."/>
      <w:legacy w:legacy="1" w:legacySpace="0" w:legacyIndent="644"/>
      <w:lvlJc w:val="left"/>
      <w:pPr>
        <w:ind w:left="928" w:hanging="644"/>
      </w:pPr>
    </w:lvl>
  </w:abstractNum>
  <w:abstractNum w:abstractNumId="9">
    <w:nsid w:val="132809D7"/>
    <w:multiLevelType w:val="hybridMultilevel"/>
    <w:tmpl w:val="95927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D0DF3"/>
    <w:multiLevelType w:val="singleLevel"/>
    <w:tmpl w:val="AE04519A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1">
    <w:nsid w:val="14B21968"/>
    <w:multiLevelType w:val="hybridMultilevel"/>
    <w:tmpl w:val="DFBCBB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B4F6F"/>
    <w:multiLevelType w:val="singleLevel"/>
    <w:tmpl w:val="D0A01C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18B45CCD"/>
    <w:multiLevelType w:val="singleLevel"/>
    <w:tmpl w:val="DBA869E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14">
    <w:nsid w:val="20BA2778"/>
    <w:multiLevelType w:val="hybridMultilevel"/>
    <w:tmpl w:val="C05877D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1629D4"/>
    <w:multiLevelType w:val="singleLevel"/>
    <w:tmpl w:val="D0A01C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2B4E1855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2BF508DB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3876445F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3A9064C8"/>
    <w:multiLevelType w:val="hybridMultilevel"/>
    <w:tmpl w:val="4618725C"/>
    <w:lvl w:ilvl="0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0139B"/>
    <w:multiLevelType w:val="singleLevel"/>
    <w:tmpl w:val="D0A01C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1F463AF"/>
    <w:multiLevelType w:val="hybridMultilevel"/>
    <w:tmpl w:val="10285286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8E6140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45854505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46142372"/>
    <w:multiLevelType w:val="singleLevel"/>
    <w:tmpl w:val="42342ECA"/>
    <w:lvl w:ilvl="0">
      <w:start w:val="1"/>
      <w:numFmt w:val="upperLetter"/>
      <w:lvlText w:val="%1."/>
      <w:legacy w:legacy="1" w:legacySpace="0" w:legacyIndent="644"/>
      <w:lvlJc w:val="left"/>
      <w:pPr>
        <w:ind w:left="928" w:hanging="644"/>
      </w:pPr>
    </w:lvl>
  </w:abstractNum>
  <w:abstractNum w:abstractNumId="25">
    <w:nsid w:val="48442ED9"/>
    <w:multiLevelType w:val="singleLevel"/>
    <w:tmpl w:val="F9BE70F4"/>
    <w:lvl w:ilvl="0">
      <w:start w:val="1"/>
      <w:numFmt w:val="decimal"/>
      <w:lvlText w:val="%1."/>
      <w:legacy w:legacy="1" w:legacySpace="0" w:legacyIndent="705"/>
      <w:lvlJc w:val="left"/>
      <w:pPr>
        <w:ind w:left="705" w:hanging="705"/>
      </w:pPr>
      <w:rPr>
        <w:rFonts w:ascii="Times New Roman" w:hAnsi="Times New Roman" w:hint="default"/>
        <w:b/>
      </w:rPr>
    </w:lvl>
  </w:abstractNum>
  <w:abstractNum w:abstractNumId="26">
    <w:nsid w:val="49131794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4B1D5D0C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>
    <w:nsid w:val="544D625E"/>
    <w:multiLevelType w:val="hybridMultilevel"/>
    <w:tmpl w:val="5BE24BB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97AE8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>
    <w:nsid w:val="613613A2"/>
    <w:multiLevelType w:val="hybridMultilevel"/>
    <w:tmpl w:val="03B0D2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95021"/>
    <w:multiLevelType w:val="singleLevel"/>
    <w:tmpl w:val="7C60DD1C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32">
    <w:nsid w:val="7F872561"/>
    <w:multiLevelType w:val="singleLevel"/>
    <w:tmpl w:val="63DAFC0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5"/>
  </w:num>
  <w:num w:numId="5">
    <w:abstractNumId w:val="6"/>
  </w:num>
  <w:num w:numId="6">
    <w:abstractNumId w:val="8"/>
  </w:num>
  <w:num w:numId="7">
    <w:abstractNumId w:val="4"/>
    <w:lvlOverride w:ilvl="0">
      <w:lvl w:ilvl="0">
        <w:start w:val="1"/>
        <w:numFmt w:val="bullet"/>
        <w:lvlText w:val=""/>
        <w:legacy w:legacy="1" w:legacySpace="0" w:legacyIndent="757"/>
        <w:lvlJc w:val="left"/>
        <w:rPr>
          <w:rFonts w:ascii="Symbol" w:hAnsi="Symbol" w:hint="default"/>
        </w:rPr>
      </w:lvl>
    </w:lvlOverride>
  </w:num>
  <w:num w:numId="8">
    <w:abstractNumId w:val="24"/>
  </w:num>
  <w:num w:numId="9">
    <w:abstractNumId w:val="23"/>
  </w:num>
  <w:num w:numId="10">
    <w:abstractNumId w:val="29"/>
  </w:num>
  <w:num w:numId="11">
    <w:abstractNumId w:val="26"/>
  </w:num>
  <w:num w:numId="12">
    <w:abstractNumId w:val="12"/>
  </w:num>
  <w:num w:numId="13">
    <w:abstractNumId w:val="20"/>
  </w:num>
  <w:num w:numId="14">
    <w:abstractNumId w:val="4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27"/>
  </w:num>
  <w:num w:numId="16">
    <w:abstractNumId w:val="17"/>
  </w:num>
  <w:num w:numId="17">
    <w:abstractNumId w:val="7"/>
  </w:num>
  <w:num w:numId="18">
    <w:abstractNumId w:val="18"/>
  </w:num>
  <w:num w:numId="19">
    <w:abstractNumId w:val="16"/>
  </w:num>
  <w:num w:numId="20">
    <w:abstractNumId w:val="22"/>
  </w:num>
  <w:num w:numId="21">
    <w:abstractNumId w:val="25"/>
  </w:num>
  <w:num w:numId="22">
    <w:abstractNumId w:val="31"/>
  </w:num>
  <w:num w:numId="23">
    <w:abstractNumId w:val="4"/>
    <w:lvlOverride w:ilvl="0">
      <w:lvl w:ilvl="0">
        <w:start w:val="3"/>
        <w:numFmt w:val="bullet"/>
        <w:lvlText w:val="-"/>
        <w:legacy w:legacy="1" w:legacySpace="0" w:legacyIndent="1410"/>
        <w:lvlJc w:val="left"/>
        <w:pPr>
          <w:ind w:left="2115" w:hanging="1410"/>
        </w:pPr>
        <w:rPr>
          <w:rFonts w:ascii="Times New Roman" w:hAnsi="Times New Roman" w:hint="default"/>
        </w:rPr>
      </w:lvl>
    </w:lvlOverride>
  </w:num>
  <w:num w:numId="24">
    <w:abstractNumId w:val="10"/>
  </w:num>
  <w:num w:numId="2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6">
    <w:abstractNumId w:val="32"/>
  </w:num>
  <w:num w:numId="27">
    <w:abstractNumId w:val="13"/>
  </w:num>
  <w:num w:numId="28">
    <w:abstractNumId w:val="21"/>
  </w:num>
  <w:num w:numId="29">
    <w:abstractNumId w:val="2"/>
  </w:num>
  <w:num w:numId="30">
    <w:abstractNumId w:val="14"/>
  </w:num>
  <w:num w:numId="31">
    <w:abstractNumId w:val="19"/>
  </w:num>
  <w:num w:numId="32">
    <w:abstractNumId w:val="5"/>
  </w:num>
  <w:num w:numId="33">
    <w:abstractNumId w:val="11"/>
  </w:num>
  <w:num w:numId="34">
    <w:abstractNumId w:val="28"/>
  </w:num>
  <w:num w:numId="35">
    <w:abstractNumId w:val="9"/>
  </w:num>
  <w:num w:numId="36">
    <w:abstractNumId w:val="30"/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02"/>
    <w:rsid w:val="00042FEC"/>
    <w:rsid w:val="000D7CBF"/>
    <w:rsid w:val="0010081D"/>
    <w:rsid w:val="001379FD"/>
    <w:rsid w:val="00155919"/>
    <w:rsid w:val="001933AB"/>
    <w:rsid w:val="001A6914"/>
    <w:rsid w:val="001A6CE5"/>
    <w:rsid w:val="001E19D6"/>
    <w:rsid w:val="001F3302"/>
    <w:rsid w:val="00242B0A"/>
    <w:rsid w:val="00266450"/>
    <w:rsid w:val="0028009A"/>
    <w:rsid w:val="002B4904"/>
    <w:rsid w:val="002D2479"/>
    <w:rsid w:val="002E662F"/>
    <w:rsid w:val="003333EB"/>
    <w:rsid w:val="0038564C"/>
    <w:rsid w:val="003C39BD"/>
    <w:rsid w:val="003E1140"/>
    <w:rsid w:val="0047756F"/>
    <w:rsid w:val="0051404E"/>
    <w:rsid w:val="0053011D"/>
    <w:rsid w:val="005336A5"/>
    <w:rsid w:val="00560F4C"/>
    <w:rsid w:val="005A1F7A"/>
    <w:rsid w:val="005C183A"/>
    <w:rsid w:val="005C5005"/>
    <w:rsid w:val="005E16E5"/>
    <w:rsid w:val="005F30D0"/>
    <w:rsid w:val="0065496A"/>
    <w:rsid w:val="006C13DE"/>
    <w:rsid w:val="007213E6"/>
    <w:rsid w:val="00794307"/>
    <w:rsid w:val="007A7050"/>
    <w:rsid w:val="007D3BE1"/>
    <w:rsid w:val="008348DF"/>
    <w:rsid w:val="008669F2"/>
    <w:rsid w:val="008710F4"/>
    <w:rsid w:val="008933E3"/>
    <w:rsid w:val="00896679"/>
    <w:rsid w:val="009428C5"/>
    <w:rsid w:val="009C0960"/>
    <w:rsid w:val="00A0750A"/>
    <w:rsid w:val="00A86202"/>
    <w:rsid w:val="00AE0605"/>
    <w:rsid w:val="00B002BC"/>
    <w:rsid w:val="00B13C43"/>
    <w:rsid w:val="00BB5F23"/>
    <w:rsid w:val="00C13DAE"/>
    <w:rsid w:val="00C322C7"/>
    <w:rsid w:val="00C36BB4"/>
    <w:rsid w:val="00C535F1"/>
    <w:rsid w:val="00CC5637"/>
    <w:rsid w:val="00CD331C"/>
    <w:rsid w:val="00CF0DEE"/>
    <w:rsid w:val="00D0492B"/>
    <w:rsid w:val="00E368A1"/>
    <w:rsid w:val="00EA22FE"/>
    <w:rsid w:val="00EB0608"/>
    <w:rsid w:val="00EC4DDF"/>
    <w:rsid w:val="00F77E77"/>
    <w:rsid w:val="00F813FF"/>
    <w:rsid w:val="00FB6C4A"/>
    <w:rsid w:val="00FE67B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5.11.2018¤3#EK_Opprettet¤2#0¤2#12.08.2004¤3#EK_Utgitt¤2#0¤2#19.02.2005¤3#EK_IBrukDato¤2#0¤2#05.11.2018¤3#EK_DokumentID¤2#0¤2#D00328¤3#EK_DokTittel¤2#0¤2#4 - BEREDSKAPSPLAN; Handlingsplan for håndtering av ulykker hos elev(er)¤3#EK_DokType¤2#0¤2#Dokument¤3#EK_EksRef¤2#2¤2# 0_x0009_¤3#EK_Erstatter¤2#0¤2#4.02¤3#EK_ErstatterD¤2#0¤2#05.11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5-04¤3#EK_Revisjon¤2#0¤2#4.03¤3#EK_Ansvarlig¤2#0¤2#Eirik Ørn¤3#EK_SkrevetAv¤2#0¤2#Eirik Ørn¤3#EK_UText1¤2#0¤2# ¤3#EK_UText2¤2#0¤2# ¤3#EK_UText3¤2#0¤2# ¤3#EK_UText4¤2#0¤2# ¤3#EK_Status¤2#0¤2#I bruk¤3#EK_Stikkord¤2#0¤2#RMA&amp;RMO 4 Driftsfasen.&#13;_x000a_9001s  6.4 Arbeidsmiljø.¤3#EK_SuperStikkord¤2#0¤2#¤3#EK_Rapport¤2#3¤2#¤3#EK_EKPrintMerke¤2#0¤2#Uoffisiell utskrift er kun gyldig på utskriftsdato¤3#EK_Watermark¤2#0¤2#¤3#EK_Utgave¤2#0¤2#4.03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05.11.2019¤3#EK_Vedlegg¤2#2¤2# 0_x0009_¤3#EK_AvdelingOver¤2#4¤2# ¤3#EK_HRefNr¤2#0¤2# ¤3#EK_HbNavn¤2#0¤2# ¤3#EK_DokRefnr¤2#4¤2#00020405¤3#EK_Dokendrdato¤2#4¤2#18.06.2020 10:14:00¤3#EK_HbType¤2#4¤2# ¤3#EK_Offisiell¤2#4¤2# ¤3#EK_VedleggRef¤2#4¤2#-ADM-4.5-04¤3#EK_Strukt00¤2#5¤2#-¤5#ADM¤5#ADMINISTRATIVT¤5#0¤5#0¤4#-¤5#4¤5#Personal¤5#0¤5#0¤4#.¤5#5¤5#Kriseplan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5¤5#Kriseplaner¤5#0¤5#0¤4#\¤3#"/>
    <w:docVar w:name="ek_dl" w:val="4"/>
    <w:docVar w:name="ek_doktittel" w:val="4 - BEREDSKAPSPLAN; Handlingsplan for håndtering av ulykker hos elev(er)"/>
    <w:docVar w:name="ek_erstatter" w:val="4.02"/>
    <w:docVar w:name="ek_erstatterd" w:val="05.11.2018"/>
    <w:docVar w:name="ek_format" w:val="-10"/>
    <w:docVar w:name="ek_gjelderfra" w:val="05.11.2018"/>
    <w:docVar w:name="ek_gjeldertil" w:val="05.11.2019"/>
    <w:docVar w:name="ek_hbnavn" w:val=" "/>
    <w:docVar w:name="ek_hrefnr" w:val=" "/>
    <w:docVar w:name="ek_hørt" w:val=" "/>
    <w:docVar w:name="ek_ibrukdato" w:val="05.11.2018"/>
    <w:docVar w:name="ek_merknad" w:val="[]"/>
    <w:docVar w:name="ek_refnr" w:val="-ADM-4.5-04"/>
    <w:docVar w:name="ek_revisjon" w:val="4.03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3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321118A-7CCE-4ECF-A51B-B653E1C9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p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sz w:val="20"/>
      <w:lang w:eastAsia="en-US"/>
    </w:r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28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obletekstTegn"/>
    <w:rsid w:val="00EB0608"/>
    <w:rPr>
      <w:rFonts w:ascii="Segoe UI" w:hAnsi="Segoe UI" w:cs="Segoe UI"/>
      <w:szCs w:val="18"/>
    </w:rPr>
  </w:style>
  <w:style w:type="paragraph" w:styleId="ListNumber">
    <w:name w:val="List Number"/>
    <w:basedOn w:val="Normal"/>
    <w:pPr>
      <w:numPr>
        <w:numId w:val="29"/>
      </w:numPr>
    </w:pPr>
  </w:style>
  <w:style w:type="character" w:customStyle="1" w:styleId="BobletekstTegn">
    <w:name w:val="Bobletekst Tegn"/>
    <w:link w:val="BalloonText"/>
    <w:rsid w:val="00EB060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0608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86</Words>
  <Characters>507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for håndtering av ulykker hos elev(er)/student(er)</vt:lpstr>
    </vt:vector>
  </TitlesOfParts>
  <Company>Datakvalitet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BEREDSKAPSPLAN; Handlingsplan for håndtering av ulykker hos elev(er)</dc:title>
  <dc:subject>00020405|-ADM-4.5-04|</dc:subject>
  <dc:creator>Handbok</dc:creator>
  <cp:lastModifiedBy>Eirik Ørn</cp:lastModifiedBy>
  <cp:revision>2</cp:revision>
  <cp:lastPrinted>2018-06-14T08:39:00Z</cp:lastPrinted>
  <dcterms:created xsi:type="dcterms:W3CDTF">2020-07-20T09:49:00Z</dcterms:created>
  <dcterms:modified xsi:type="dcterms:W3CDTF">2020-07-20T09:49:00Z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4 - BEREDSKAPSPLAN; Handlingsplan for håndtering av ulykker hos elev(er)</vt:lpwstr>
  </property>
  <property fmtid="{D5CDD505-2E9C-101B-9397-08002B2CF9AE}" pid="3" name="EK_GjelderFra">
    <vt:lpwstr>18.06.2025</vt:lpwstr>
  </property>
  <property fmtid="{D5CDD505-2E9C-101B-9397-08002B2CF9AE}" pid="4" name="EK_RefNr">
    <vt:lpwstr>KS2017.2.1.8-51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4.05</vt:lpwstr>
  </property>
</Properties>
</file>