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FE6AA12" w14:textId="77777777" w:rsidTr="000807F0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E92ACB" w:rsidP="000807F0" w14:paraId="5FE6AA11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AKAN</w:t>
            </w:r>
            <w:r>
              <w:fldChar w:fldCharType="end"/>
            </w:r>
          </w:p>
        </w:tc>
      </w:tr>
    </w:tbl>
    <w:p w:rsidR="00E92ACB" w:rsidP="00E92ACB" w14:paraId="5FE6AA13" w14:textId="77777777"/>
    <w:p w:rsidR="00E92ACB" w:rsidP="00E92ACB" w14:paraId="5FE6AA14" w14:textId="77777777">
      <w:pPr>
        <w:pStyle w:val="BodyText"/>
      </w:pPr>
      <w:bookmarkStart w:id="1" w:name="_Toc454095042"/>
      <w:r>
        <w:t xml:space="preserve">AKAN står for arbeidslivets komité mot alkoholisme og narkomani og har som formål å forebygge rusmiddelmisbruk og medvirke til at ansatte med rusmiddelproblem får hjelp. </w:t>
      </w:r>
    </w:p>
    <w:p w:rsidR="00E92ACB" w:rsidP="00E92ACB" w14:paraId="5FE6AA15" w14:textId="77777777">
      <w:pPr>
        <w:pStyle w:val="BodyText"/>
      </w:pPr>
    </w:p>
    <w:p w:rsidR="00E92ACB" w:rsidP="00E92ACB" w14:paraId="5FE6AA16" w14:textId="35D90637">
      <w:pPr>
        <w:pStyle w:val="BodyText"/>
      </w:pPr>
      <w:r>
        <w:t xml:space="preserve">Alle prosedyrer og rutiner i forbindelse med AKAN er lagt over til </w:t>
      </w:r>
      <w:r w:rsidR="00BC0529">
        <w:t>Vestland</w:t>
      </w:r>
      <w:r>
        <w:t xml:space="preserve"> Fylkeskommunes Kvalitetssystem.</w:t>
      </w:r>
    </w:p>
    <w:p w:rsidR="00E92ACB" w:rsidP="00E92ACB" w14:paraId="5FE6AA19" w14:textId="77777777">
      <w:pPr>
        <w:pStyle w:val="BodyText"/>
      </w:pPr>
    </w:p>
    <w:p w:rsidR="00E92ACB" w:rsidP="00E92ACB" w14:paraId="5FE6AA1A" w14:textId="77777777">
      <w:pPr>
        <w:pStyle w:val="BodyText"/>
      </w:pPr>
    </w:p>
    <w:bookmarkEnd w:id="1"/>
    <w:p w:rsidR="00E92ACB" w:rsidP="00E92ACB" w14:paraId="5FE6AA1B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E92ACB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hyperlink r:id="rId4" w:history="1">
              <w:r>
                <w:rPr>
                  <w:b w:val="0"/>
                  <w:color w:val="0000FF"/>
                  <w:u w:val="single"/>
                </w:rPr>
                <w:t>HFK. Den overordna handboka i helse, miljø og tryggleik for Hordaland fylkeskommune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E92ACB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Lovdata. Arbeidsmiljøloven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E92ACB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Lovdata. Forvaltningsloven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E92ACB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anchor="4a" w:history="1">
              <w:r>
                <w:rPr>
                  <w:b w:val="0"/>
                  <w:color w:val="0000FF"/>
                  <w:u w:val="single"/>
                </w:rPr>
                <w:t>Lovdata.Fagskolel.§4a Læringsmiljø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E92ACB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anchor="map011" w:history="1">
              <w:r>
                <w:rPr>
                  <w:b w:val="0"/>
                  <w:color w:val="0000FF"/>
                  <w:u w:val="single"/>
                </w:rPr>
                <w:t>Lovdata.Oppll.§9a. Elevane sitt skolemiljø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E92ACB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Lovdata.Forskr. om verneombud og arbeidsmiljøutvalg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E92ACB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w:history="1">
              <w:r>
                <w:rPr>
                  <w:b w:val="0"/>
                  <w:color w:val="0000FF"/>
                  <w:u w:val="single"/>
                </w:rPr>
                <w:t>STD.DNV-MA.4.2.1 General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E92ACB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HFK. AKAN-retningslinje</w:t>
              </w:r>
            </w:hyperlink>
          </w:p>
        </w:tc>
      </w:tr>
    </w:tbl>
    <w:p w:rsidR="00E92ACB" w:rsidP="00E92ACB" w14:paraId="5FE6AA2C" w14:textId="77777777">
      <w:pPr>
        <w:pStyle w:val="Normal2"/>
        <w:rPr>
          <w:lang w:val="de-DE"/>
        </w:rPr>
      </w:pPr>
      <w:bookmarkEnd w:id="2"/>
    </w:p>
    <w:p w:rsidR="00093FCB" w14:paraId="5FE6AA2D" w14:textId="77777777"/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671E" w14:paraId="5FE6AA3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FE6AA3B" w14:textId="77777777" w:rsidTr="0005399B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E07D5C" w:rsidP="0005399B" w14:paraId="5FE6AA38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15.07.2025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E07D5C" w:rsidP="0005399B" w14:paraId="5FE6AA39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3.03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E07D5C" w:rsidP="0005399B" w14:paraId="5FE6AA3A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</w:t>
          </w:r>
          <w:r>
            <w:rPr>
              <w:i w:val="0"/>
            </w:rPr>
            <w:t>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KS2017.5.1-02</w:t>
          </w:r>
          <w:r>
            <w:rPr>
              <w:i w:val="0"/>
            </w:rPr>
            <w:fldChar w:fldCharType="end"/>
          </w:r>
        </w:p>
      </w:tc>
    </w:tr>
    <w:tr w14:paraId="5FE6AA3F" w14:textId="77777777" w:rsidTr="0005399B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E07D5C" w:rsidP="0005399B" w14:paraId="5FE6AA3C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Bjørn G. Garnes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E07D5C" w:rsidP="0005399B" w14:paraId="5FE6AA3D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E07D5C" w:rsidP="0005399B" w14:paraId="5FE6AA3E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D45A87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D45A87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</w:p>
      </w:tc>
    </w:tr>
  </w:tbl>
  <w:p w:rsidR="00E07D5C" w:rsidP="002245FF" w14:paraId="5FE6AA40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671E" w14:paraId="5FE6AA4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671E" w14:paraId="5FE6AA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FE6AA35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3F6736" w:rsidRPr="0051404E" w:rsidP="008348DF" w14:paraId="5FE6AA31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3F6736" w:rsidRPr="00CC5637" w:rsidP="00CF0DEE" w14:paraId="5FE6AA32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3F6736" w:rsidRPr="0051404E" w:rsidP="008348DF" w14:paraId="5FE6AA33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3F6736" w:rsidP="008348DF" w14:paraId="5FE6AA34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07D5C" w:rsidP="003F6736" w14:paraId="5FE6AA36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7D5C" w14:paraId="5FE6AA41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4821824">
    <w:abstractNumId w:val="2"/>
  </w:num>
  <w:num w:numId="2" w16cid:durableId="1755779472">
    <w:abstractNumId w:val="0"/>
  </w:num>
  <w:num w:numId="3" w16cid:durableId="944727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FCB"/>
    <w:rsid w:val="0005399B"/>
    <w:rsid w:val="000807F0"/>
    <w:rsid w:val="00093FCB"/>
    <w:rsid w:val="000C671E"/>
    <w:rsid w:val="000D5A37"/>
    <w:rsid w:val="00147EA3"/>
    <w:rsid w:val="002245FF"/>
    <w:rsid w:val="0022705A"/>
    <w:rsid w:val="00290155"/>
    <w:rsid w:val="0038235A"/>
    <w:rsid w:val="003F6736"/>
    <w:rsid w:val="004E6659"/>
    <w:rsid w:val="0051404E"/>
    <w:rsid w:val="00656835"/>
    <w:rsid w:val="006D434A"/>
    <w:rsid w:val="0076748D"/>
    <w:rsid w:val="007A4C86"/>
    <w:rsid w:val="00803190"/>
    <w:rsid w:val="008348DF"/>
    <w:rsid w:val="00851EED"/>
    <w:rsid w:val="008E4257"/>
    <w:rsid w:val="008F5D4A"/>
    <w:rsid w:val="009A321D"/>
    <w:rsid w:val="00B013CD"/>
    <w:rsid w:val="00BC0529"/>
    <w:rsid w:val="00C06472"/>
    <w:rsid w:val="00C35FD0"/>
    <w:rsid w:val="00CC5637"/>
    <w:rsid w:val="00CF0DEE"/>
    <w:rsid w:val="00D45A87"/>
    <w:rsid w:val="00E07D5C"/>
    <w:rsid w:val="00E546C4"/>
    <w:rsid w:val="00E92ACB"/>
    <w:rsid w:val="00E95D31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6.02.2019¤3#EK_Opprettet¤2#0¤2#23.02.2006¤3#EK_Utgitt¤2#0¤2#23.02.2006¤3#EK_IBrukDato¤2#0¤2#20.03.2019¤3#EK_DokumentID¤2#0¤2#D00426¤3#EK_DokTittel¤2#0¤2#AKAN¤3#EK_DokType¤2#0¤2#Dokument¤3#EK_EksRef¤2#2¤2# 8_x0009_HFK._x0009_AKAN-retningslinje_x0009_00419_x0009_http://www.hordaland.org/hmt-tenesta/HMT-handbok/Obligatoriske_retningslinjer/Retningslinje%20-%20AKAN-avtaledoc.doc_x0009_¤1#HFK._x0009_Den overordna handboka i helse, miljø og tryggleik for Hordaland fylkeskommune_x0009_00130_x0009_http://www.hordaland.org/hmt-tenesta/HMT-handbok/hmt-handboka.htm_x0009_¤1#Lovdata._x0009_Arbeidsmiljøloven_x0009_00293_x0009_http://www.lovdata.no/cgi-wift/wiftldles?doc=/usr/www/lovdata/all/nl-20050617-062.html&amp;dep=alle&amp;kort+,+titt=arbeidsmilj%d8loven&amp;_x0009_¤1#Lovdata._x0009_Forvaltningsloven_x0009_00282_x0009_http://www.lovdata.no/cgi-wift/wiftldles?doc=/usr/www/lovdata/all/nl-19670210-000.html&amp;dep=alle&amp;titt=forvaltningsloven&amp;_x0009_¤1#Lovdata.Fagskolel.§4a_x0009_Læringsmiljø_x0009_00389_x0009_http://www.lovdata.no/all/tl-20030620-056-0.html#4a_x0009_¤1#Lovdata.Oppll.§9a._x0009_Elevane sitt skolemiljø_x0009_00369_x0009_http://www.lovdata.no/all/hl-19980717-061.html#map011_x0009_¤1#Lovdata.Forskr._x0009_om verneombud og arbeidsmiljøutvalg_x0009_00412_x0009_http://www.lovdata.no/cgi-wift/wiftldles?doc=/usr/www/lovdata/for/sf/as/as-19770429-0007.html&amp;dep=alle&amp;kort+,+titt=forskrift+om+verneombud+og+arbeidsmilj%d8utvalg&amp;_x0009_¤1#STD.DNV-MA.4.2.1_x0009_General_x0009_00121_x0009_https://ek.vlfk.no/eknet/docpage.aspx?docid=x121_x0009_¤1#¤3#EK_Erstatter¤2#0¤2#3.01¤3#EK_ErstatterD¤2#0¤2#26.02.2019¤3#EK_Signatur¤2#0¤2#Jan Kåre Greve¤3#EK_Verifisert¤2#0¤2# ¤3#EK_Hørt¤2#0¤2# ¤3#EK_AuditReview¤2#2¤2# ¤3#EK_AuditApprove¤2#2¤2# ¤3#EK_Gradering¤2#0¤2#Åpen¤3#EK_Gradnr¤2#4¤2#0¤3#EK_Kapittel¤2#4¤2# ¤3#EK_Referanse¤2#2¤2# 0_x0009_¤3#EK_RefNr¤2#0¤2#-ADM-2.4-01¤3#EK_Revisjon¤2#0¤2#3.02¤3#EK_Ansvarlig¤2#0¤2#Eirik Ørn¤3#EK_SkrevetAv¤2#0¤2#Bjørn G. Garnes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3.02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26.02.2020¤3#EK_Vedlegg¤2#2¤2# 0_x0009_¤3#EK_AvdelingOver¤2#4¤2# ¤3#EK_HRefNr¤2#0¤2# ¤3#EK_HbNavn¤2#0¤2# ¤3#EK_DokRefnr¤2#4¤2#00020204¤3#EK_Dokendrdato¤2#4¤2#20.07.2020 11:48:24¤3#EK_HbType¤2#4¤2# ¤3#EK_Offisiell¤2#4¤2# ¤3#EK_VedleggRef¤2#4¤2#-ADM-2.4-01¤3#EK_Strukt00¤2#5¤2#-¤5#ADM¤5#ADMINISTRATIVT¤5#0¤5#0¤4#-¤5#2¤5#HMS¤5#0¤5#0¤4#.¤5#4¤5#AKAN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ADM¤5#ADMINISTRATIVT¤5#0¤5#0¤4#-¤5#2¤5#HMS¤5#0¤5#0¤4#.¤5#4¤5#AKAN¤5#0¤5#0¤4#\¤3#"/>
    <w:docVar w:name="ek_erstatter" w:val="3.01"/>
    <w:docVar w:name="ek_erstatterd" w:val="26.02.2019"/>
    <w:docVar w:name="ek_format" w:val="-10"/>
    <w:docVar w:name="ek_gjelderfra" w:val="26.02.2019"/>
    <w:docVar w:name="ek_gjeldertil" w:val="26.02.2020"/>
    <w:docVar w:name="ek_hbnavn" w:val=" "/>
    <w:docVar w:name="ek_hrefnr" w:val=" "/>
    <w:docVar w:name="ek_hørt" w:val=" "/>
    <w:docVar w:name="ek_ibrukdato" w:val="20.03.2019"/>
    <w:docVar w:name="ek_refnr" w:val="-ADM-2.4-01"/>
    <w:docVar w:name="ek_revisjon" w:val="3.02"/>
    <w:docVar w:name="ek_signatur" w:val="Jan Kåre Greve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3.02"/>
    <w:docVar w:name="ek_verifisert" w:val=" "/>
    <w:docVar w:name="Erstatter" w:val="lab_erstatter"/>
    <w:docVar w:name="idek_eksref" w:val=";00419;00130;00293;00282;00389;00369;00412;00121;"/>
    <w:docVar w:name="idxr" w:val=";00419;00130;00293;00282;00389;00369;00412;00121;"/>
    <w:docVar w:name="KHB" w:val="UB"/>
    <w:docVar w:name="skitten" w:val="0"/>
    <w:docVar w:name="tidek_eksref" w:val=";00419;00130;00293;00282;00389;00369;00412;00121;"/>
    <w:docVar w:name="Tittel" w:val="Dette er en Test tittel."/>
    <w:docVar w:name="xr00121" w:val="STD.DNV-MA.4.2.1"/>
    <w:docVar w:name="xr00130" w:val="HFK."/>
    <w:docVar w:name="xr00282" w:val="Lovdata."/>
    <w:docVar w:name="xr00293" w:val="Lovdata."/>
    <w:docVar w:name="xr00369" w:val="Lovdata.Oppll.§9a."/>
    <w:docVar w:name="xr00389" w:val="Lovdata.Fagskolel.§4a"/>
    <w:docVar w:name="xr00412" w:val="Lovdata.Forskr."/>
    <w:docVar w:name="xr00419" w:val="HFK."/>
    <w:docVar w:name="xrf00121" w:val="https://ek.vlfk.no/eknet/docpage.aspx?docid=x121"/>
    <w:docVar w:name="xrl00121" w:val="STD.DNV-MA.4.2.1 General"/>
    <w:docVar w:name="xrl00130" w:val="HFK. Den overordna handboka i helse, miljø og tryggleik for Hordaland fylkeskommune"/>
    <w:docVar w:name="xrl00412" w:val="Lovdata.Forskr. om verneombud og arbeidsmiljøutvalg"/>
    <w:docVar w:name="xrl00419" w:val="HFK. AKAN-retningslinje"/>
    <w:docVar w:name="xrt00121" w:val="General"/>
    <w:docVar w:name="xrt00130" w:val="Den overordna handboka i helse, miljø og tryggleik for Hordaland fylkeskommune"/>
    <w:docVar w:name="xrt00282" w:val="Forvaltningsloven"/>
    <w:docVar w:name="xrt00293" w:val="Arbeidsmiljøloven"/>
    <w:docVar w:name="xrt00369" w:val="Elevane sitt skolemiljø"/>
    <w:docVar w:name="xrt00389" w:val="Læringsmiljø"/>
    <w:docVar w:name="xrt00412" w:val="om verneombud og arbeidsmiljøutvalg"/>
    <w:docVar w:name="xrt00419" w:val="AKAN-retningslinje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E6AA11"/>
  <w15:docId w15:val="{5A11AAC9-57B2-4A0F-899D-8F91A35A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jc w:val="left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jc w:val="left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jc w:val="lef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obletekstTegn"/>
    <w:rsid w:val="00BC052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BC0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hordaland.org/hmt-tenesta/HMT-handbok/Obligatoriske_retningslinjer/Retningslinje%20-%20AKAN-avtaledoc.doc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hordaland.org/hmt-tenesta/HMT-handbok/hmt-handboka.htm" TargetMode="External" /><Relationship Id="rId5" Type="http://schemas.openxmlformats.org/officeDocument/2006/relationships/hyperlink" Target="http://www.lovdata.no/cgi-wift/wiftldles?doc=/usr/www/lovdata/all/nl-20050617-062.html&amp;dep=alle&amp;kort+,+titt=arbeidsmilj%d8loven&amp;" TargetMode="External" /><Relationship Id="rId6" Type="http://schemas.openxmlformats.org/officeDocument/2006/relationships/hyperlink" Target="http://www.lovdata.no/cgi-wift/wiftldles?doc=/usr/www/lovdata/all/nl-19670210-000.html&amp;dep=alle&amp;titt=forvaltningsloven&amp;" TargetMode="External" /><Relationship Id="rId7" Type="http://schemas.openxmlformats.org/officeDocument/2006/relationships/hyperlink" Target="http://www.lovdata.no/all/tl-20030620-056-0.html" TargetMode="External" /><Relationship Id="rId8" Type="http://schemas.openxmlformats.org/officeDocument/2006/relationships/hyperlink" Target="http://www.lovdata.no/all/hl-19980717-061.html" TargetMode="External" /><Relationship Id="rId9" Type="http://schemas.openxmlformats.org/officeDocument/2006/relationships/hyperlink" Target="http://www.lovdata.no/cgi-wift/wiftldles?doc=/usr/www/lovdata/for/sf/as/as-19770429-0007.html&amp;dep=alle&amp;kort+,+titt=forskrift+om+verneombud+og+arbeidsmilj%d8utvalg&amp;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1</Pages>
  <Words>72</Words>
  <Characters>1402</Characters>
  <Application>Microsoft Office Word</Application>
  <DocSecurity>0</DocSecurity>
  <Lines>11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AKAN</vt:lpstr>
      <vt:lpstr>Standard</vt:lpstr>
    </vt:vector>
  </TitlesOfParts>
  <Company>Datakvalitet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AKAN</dc:title>
  <dc:subject>00020204|-ADM-2.4-01|</dc:subject>
  <dc:creator>Handbok</dc:creator>
  <cp:lastModifiedBy>Eirik Ørn</cp:lastModifiedBy>
  <cp:revision>3</cp:revision>
  <cp:lastPrinted>2006-02-23T12:00:00Z</cp:lastPrinted>
  <dcterms:created xsi:type="dcterms:W3CDTF">2020-12-04T11:30:00Z</dcterms:created>
  <dcterms:modified xsi:type="dcterms:W3CDTF">2025-07-15T10:55:00Z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AKAN</vt:lpwstr>
  </property>
  <property fmtid="{D5CDD505-2E9C-101B-9397-08002B2CF9AE}" pid="3" name="EK_GjelderFra">
    <vt:lpwstr>15.07.2025</vt:lpwstr>
  </property>
  <property fmtid="{D5CDD505-2E9C-101B-9397-08002B2CF9AE}" pid="4" name="EK_RefNr">
    <vt:lpwstr>KS2017.5.1-02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5 PERFORMANCE</vt:lpwstr>
  </property>
  <property fmtid="{D5CDD505-2E9C-101B-9397-08002B2CF9AE}" pid="7" name="EK_Signatur">
    <vt:lpwstr>Jan Kåre Greve</vt:lpwstr>
  </property>
  <property fmtid="{D5CDD505-2E9C-101B-9397-08002B2CF9AE}" pid="8" name="EK_SkrevetAv">
    <vt:lpwstr>Bjørn G. Garnes</vt:lpwstr>
  </property>
  <property fmtid="{D5CDD505-2E9C-101B-9397-08002B2CF9AE}" pid="9" name="EK_Utgave">
    <vt:lpwstr>3.03</vt:lpwstr>
  </property>
  <property fmtid="{D5CDD505-2E9C-101B-9397-08002B2CF9AE}" pid="10" name="XR00121">
    <vt:lpwstr>STD.DNV-MA.4.2.1</vt:lpwstr>
  </property>
  <property fmtid="{D5CDD505-2E9C-101B-9397-08002B2CF9AE}" pid="11" name="XR00130">
    <vt:lpwstr>HFK.</vt:lpwstr>
  </property>
  <property fmtid="{D5CDD505-2E9C-101B-9397-08002B2CF9AE}" pid="12" name="XR00282">
    <vt:lpwstr>Lovdata.</vt:lpwstr>
  </property>
  <property fmtid="{D5CDD505-2E9C-101B-9397-08002B2CF9AE}" pid="13" name="XR00293">
    <vt:lpwstr>Lovdata.</vt:lpwstr>
  </property>
  <property fmtid="{D5CDD505-2E9C-101B-9397-08002B2CF9AE}" pid="14" name="XR00369">
    <vt:lpwstr>Lovdata.Oppll.§9a.</vt:lpwstr>
  </property>
  <property fmtid="{D5CDD505-2E9C-101B-9397-08002B2CF9AE}" pid="15" name="XR00389">
    <vt:lpwstr>Lovdata.Fagskolel.§4a</vt:lpwstr>
  </property>
  <property fmtid="{D5CDD505-2E9C-101B-9397-08002B2CF9AE}" pid="16" name="XR00412">
    <vt:lpwstr>Lovdata.Forskr.</vt:lpwstr>
  </property>
  <property fmtid="{D5CDD505-2E9C-101B-9397-08002B2CF9AE}" pid="17" name="XR00419">
    <vt:lpwstr>HFK.</vt:lpwstr>
  </property>
  <property fmtid="{D5CDD505-2E9C-101B-9397-08002B2CF9AE}" pid="18" name="XRF00121">
    <vt:lpwstr>General</vt:lpwstr>
  </property>
  <property fmtid="{D5CDD505-2E9C-101B-9397-08002B2CF9AE}" pid="19" name="XRF00130">
    <vt:lpwstr>Den overordna handboka i helse, miljø og tryggleik for Hordaland fylkeskommune</vt:lpwstr>
  </property>
  <property fmtid="{D5CDD505-2E9C-101B-9397-08002B2CF9AE}" pid="20" name="XRF00282">
    <vt:lpwstr>Forvaltningsloven</vt:lpwstr>
  </property>
  <property fmtid="{D5CDD505-2E9C-101B-9397-08002B2CF9AE}" pid="21" name="XRF00293">
    <vt:lpwstr>Arbeidsmiljøloven</vt:lpwstr>
  </property>
  <property fmtid="{D5CDD505-2E9C-101B-9397-08002B2CF9AE}" pid="22" name="XRF00369">
    <vt:lpwstr>Elevane sitt skolemiljø</vt:lpwstr>
  </property>
  <property fmtid="{D5CDD505-2E9C-101B-9397-08002B2CF9AE}" pid="23" name="XRF00389">
    <vt:lpwstr>Læringsmiljø</vt:lpwstr>
  </property>
  <property fmtid="{D5CDD505-2E9C-101B-9397-08002B2CF9AE}" pid="24" name="XRF00412">
    <vt:lpwstr>om verneombud og arbeidsmiljøutvalg</vt:lpwstr>
  </property>
  <property fmtid="{D5CDD505-2E9C-101B-9397-08002B2CF9AE}" pid="25" name="XRF00419">
    <vt:lpwstr>AKAN-retningslinje</vt:lpwstr>
  </property>
  <property fmtid="{D5CDD505-2E9C-101B-9397-08002B2CF9AE}" pid="26" name="XRL00121">
    <vt:lpwstr>STD.DNV-MA.4.2.1 General</vt:lpwstr>
  </property>
  <property fmtid="{D5CDD505-2E9C-101B-9397-08002B2CF9AE}" pid="27" name="XRL00130">
    <vt:lpwstr>HFK. Den overordna handboka i helse, miljø og tryggleik for Hordaland fylkeskommune</vt:lpwstr>
  </property>
  <property fmtid="{D5CDD505-2E9C-101B-9397-08002B2CF9AE}" pid="28" name="XRL00282">
    <vt:lpwstr>Lovdata. Forvaltningsloven</vt:lpwstr>
  </property>
  <property fmtid="{D5CDD505-2E9C-101B-9397-08002B2CF9AE}" pid="29" name="XRL00293">
    <vt:lpwstr>Lovdata. Arbeidsmiljøloven</vt:lpwstr>
  </property>
  <property fmtid="{D5CDD505-2E9C-101B-9397-08002B2CF9AE}" pid="30" name="XRL00369">
    <vt:lpwstr>Lovdata.Oppll.§9a. Elevane sitt skolemiljø</vt:lpwstr>
  </property>
  <property fmtid="{D5CDD505-2E9C-101B-9397-08002B2CF9AE}" pid="31" name="XRL00389">
    <vt:lpwstr>Lovdata.Fagskolel.§4a Læringsmiljø</vt:lpwstr>
  </property>
  <property fmtid="{D5CDD505-2E9C-101B-9397-08002B2CF9AE}" pid="32" name="XRL00412">
    <vt:lpwstr>Lovdata.Forskr. om verneombud og arbeidsmiljøutvalg</vt:lpwstr>
  </property>
  <property fmtid="{D5CDD505-2E9C-101B-9397-08002B2CF9AE}" pid="33" name="XRL00419">
    <vt:lpwstr>HFK. AKAN-retningslinje</vt:lpwstr>
  </property>
  <property fmtid="{D5CDD505-2E9C-101B-9397-08002B2CF9AE}" pid="34" name="XRT00121">
    <vt:lpwstr>General</vt:lpwstr>
  </property>
  <property fmtid="{D5CDD505-2E9C-101B-9397-08002B2CF9AE}" pid="35" name="XRT00130">
    <vt:lpwstr>Den overordna handboka i helse, miljø og tryggleik for Hordaland fylkeskommune</vt:lpwstr>
  </property>
  <property fmtid="{D5CDD505-2E9C-101B-9397-08002B2CF9AE}" pid="36" name="XRT00282">
    <vt:lpwstr>Forvaltningsloven</vt:lpwstr>
  </property>
  <property fmtid="{D5CDD505-2E9C-101B-9397-08002B2CF9AE}" pid="37" name="XRT00293">
    <vt:lpwstr>Arbeidsmiljøloven</vt:lpwstr>
  </property>
  <property fmtid="{D5CDD505-2E9C-101B-9397-08002B2CF9AE}" pid="38" name="XRT00369">
    <vt:lpwstr>Elevane sitt skolemiljø</vt:lpwstr>
  </property>
  <property fmtid="{D5CDD505-2E9C-101B-9397-08002B2CF9AE}" pid="39" name="XRT00389">
    <vt:lpwstr>Læringsmiljø</vt:lpwstr>
  </property>
  <property fmtid="{D5CDD505-2E9C-101B-9397-08002B2CF9AE}" pid="40" name="XRT00412">
    <vt:lpwstr>om verneombud og arbeidsmiljøutvalg</vt:lpwstr>
  </property>
  <property fmtid="{D5CDD505-2E9C-101B-9397-08002B2CF9AE}" pid="41" name="XRT00419">
    <vt:lpwstr>AKAN-retningslinje</vt:lpwstr>
  </property>
</Properties>
</file>