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902469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902469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Ansvar for brannsikkerhet</w:t>
            </w:r>
            <w:r>
              <w:fldChar w:fldCharType="end"/>
            </w:r>
          </w:p>
        </w:tc>
      </w:tr>
    </w:tbl>
    <w:p w:rsidR="0052577D" w14:paraId="790246A0" w14:textId="77777777"/>
    <w:p w:rsidR="009474C1" w:rsidRPr="009474C1" w:rsidP="009474C1" w14:paraId="068DADF8" w14:textId="17C59C0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i/>
          <w:iCs/>
          <w:color w:val="333333"/>
          <w:sz w:val="24"/>
          <w:szCs w:val="24"/>
        </w:rPr>
        <w:t>Ref. ”Forskrift om brannforebyggende tiltak og tilsyn”, ” Veiledning til forskrift om brannforebyggende tiltak og tilsyn”, ”Internkontrollforskriften” og ”Brann og eksplosjonsvernloven”</w:t>
      </w:r>
    </w:p>
    <w:p w:rsidR="009474C1" w:rsidRPr="009474C1" w:rsidP="009474C1" w14:paraId="0457A50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7087"/>
      </w:tblGrid>
      <w:tr w14:paraId="411A8D01" w14:textId="77777777" w:rsidTr="009474C1">
        <w:tblPrEx>
          <w:tblW w:w="9889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1632EF9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Byggenes eier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450DE517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VLFK/Eiendomsseksjonen </w:t>
            </w:r>
          </w:p>
        </w:tc>
      </w:tr>
      <w:tr w14:paraId="55252560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2A03D8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Byggenes bruker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48660A10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Laksevåg og Bergen maritime videregående skole</w:t>
            </w:r>
          </w:p>
          <w:p w:rsidR="009474C1" w:rsidRPr="009474C1" w:rsidP="009474C1" w14:paraId="0D9CD85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v/rektor Jan Kåre Greve</w:t>
            </w: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br/>
              <w:t>mobil 916 80 978</w:t>
            </w:r>
          </w:p>
        </w:tc>
      </w:tr>
      <w:tr w14:paraId="2932AE67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0D17B98E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Brannvernleder</w:t>
            </w:r>
          </w:p>
          <w:p w:rsidR="009474C1" w:rsidRPr="009474C1" w:rsidP="009474C1" w14:paraId="623642B8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(Representant for eier)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56AA6748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Driftsansvarlig Roy L. Johnsen – mobil 456 92 520 (Sentrum)</w:t>
            </w:r>
          </w:p>
          <w:p w:rsidR="009474C1" w:rsidRPr="009474C1" w:rsidP="009474C1" w14:paraId="62491836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Driftsansvarlig Michael Soliman – mobil 409 06 320 (Laksevåg)</w:t>
            </w:r>
          </w:p>
        </w:tc>
      </w:tr>
      <w:tr w14:paraId="39A9A045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185976A5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Ass. brannvernleder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B294786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Johnsen og Soliman vikarierer for hverandre </w:t>
            </w:r>
          </w:p>
        </w:tc>
      </w:tr>
      <w:tr w14:paraId="0BEA422F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B764092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Brannvernansvarlig</w:t>
            </w:r>
          </w:p>
          <w:p w:rsidR="009474C1" w:rsidRPr="009474C1" w:rsidP="009474C1" w14:paraId="42980225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(Representant for bruker)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5C972ED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Adm.leder/KS-leder Eirik Ørn – mobil 924 89 911 (Sentrum)</w:t>
            </w:r>
          </w:p>
          <w:p w:rsidR="009474C1" w:rsidRPr="009474C1" w:rsidP="009474C1" w14:paraId="2EEDC3EE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Avdelingsleder Espen Holgersen – mobil 922 99 259 (Laksevåg)</w:t>
            </w:r>
          </w:p>
          <w:p w:rsidR="009474C1" w:rsidRPr="009474C1" w:rsidP="009474C1" w14:paraId="72824DA9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</w:tr>
      <w:tr w14:paraId="2143B668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4F9CD3B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Ass. brannvernansvarlig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6E432733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Ørn og Holgersen vikarierer for hverandre</w:t>
            </w:r>
          </w:p>
        </w:tc>
      </w:tr>
      <w:tr w14:paraId="311518D9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DB97665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Driftsleder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0EFFC687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Roy L. Johnsen – mobil 456 92 520 (Sentrum)</w:t>
            </w:r>
          </w:p>
          <w:p w:rsidR="009474C1" w:rsidRPr="009474C1" w:rsidP="009474C1" w14:paraId="056FE79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Michael Soliman – mobil 400 06 320 (Laksevåg)</w:t>
            </w:r>
          </w:p>
        </w:tc>
      </w:tr>
    </w:tbl>
    <w:p w:rsidR="009474C1" w:rsidRPr="009474C1" w:rsidP="009474C1" w14:paraId="3B61D035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bookmarkStart w:id="1" w:name="_Hlk148008293"/>
      <w:r w:rsidRPr="009474C1">
        <w:rPr>
          <w:rFonts w:ascii="Calibri" w:hAnsi="Calibri" w:cs="Calibri"/>
          <w:b/>
          <w:bCs/>
          <w:color w:val="0782C1"/>
          <w:sz w:val="24"/>
          <w:szCs w:val="24"/>
          <w:u w:val="single"/>
          <w:bdr w:val="dotted" w:sz="6" w:space="0" w:color="0000FF" w:frame="1"/>
        </w:rPr>
        <w:t>Eiers ansvar (Eiendomsseksjonen, representert v/ Driftsleder)</w:t>
      </w:r>
      <w:bookmarkEnd w:id="1"/>
    </w:p>
    <w:p w:rsidR="009474C1" w:rsidRPr="009474C1" w:rsidP="009474C1" w14:paraId="327D5CE4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bygget tilfredsstiller myndighetenes krav til brannsikkerhet</w:t>
      </w:r>
    </w:p>
    <w:p w:rsidR="009474C1" w:rsidRPr="009474C1" w:rsidP="009474C1" w14:paraId="0E61764A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Dokumentere at brannsikkerheten er ivaretatt</w:t>
      </w:r>
    </w:p>
    <w:p w:rsidR="009474C1" w:rsidRPr="009474C1" w:rsidP="009474C1" w14:paraId="4C03B818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Utnevne brannvernleder (representant for eier)</w:t>
      </w:r>
    </w:p>
    <w:p w:rsidR="009474C1" w:rsidRPr="009474C1" w:rsidP="009474C1" w14:paraId="45BA47EF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branntekniske utredninger som han i kraft av eier er ansvarlig for</w:t>
      </w:r>
    </w:p>
    <w:p w:rsidR="009474C1" w:rsidRPr="009474C1" w:rsidP="009474C1" w14:paraId="16668626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Følge opp at bruker og brannvernleder ivaretar avtalte brannvernoppgaver</w:t>
      </w:r>
    </w:p>
    <w:p w:rsidR="009474C1" w:rsidRPr="009474C1" w:rsidP="009474C1" w14:paraId="76352FFA" w14:textId="12FF729E">
      <w:pPr>
        <w:numPr>
          <w:ilvl w:val="0"/>
          <w:numId w:val="7"/>
        </w:numPr>
        <w:spacing w:before="100" w:beforeAutospacing="1" w:after="24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Eier er ansvarlig for vedlikehold og arkivering av den informasjon som følger av de forutgående punkter</w:t>
      </w:r>
    </w:p>
    <w:p w:rsidR="009474C1" w:rsidRPr="009474C1" w:rsidP="009474C1" w14:paraId="717E714B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t>Rektors (bruker) ansvar</w:t>
      </w:r>
    </w:p>
    <w:p w:rsidR="009474C1" w:rsidRPr="009474C1" w:rsidP="009474C1" w14:paraId="1ACD449B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Laksevåg og Bergen maritime videregående skole oppfyller Internkontrollforskriften krav om:</w:t>
      </w:r>
    </w:p>
    <w:p w:rsidR="009474C1" w:rsidRPr="009474C1" w:rsidP="009474C1" w14:paraId="4FCDB99C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Mål for HMS arbeidet</w:t>
      </w:r>
    </w:p>
    <w:p w:rsidR="009474C1" w:rsidRPr="009474C1" w:rsidP="009474C1" w14:paraId="22568491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Klare ansvarsforhold i HMS arbeidet i egen virksomhet</w:t>
      </w:r>
    </w:p>
    <w:p w:rsidR="009474C1" w:rsidRPr="009474C1" w:rsidP="009474C1" w14:paraId="6C2881EB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Risikoanalyse</w:t>
      </w:r>
    </w:p>
    <w:p w:rsidR="009474C1" w:rsidRPr="009474C1" w:rsidP="009474C1" w14:paraId="690D0D01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Opplæring</w:t>
      </w:r>
    </w:p>
    <w:p w:rsidR="009474C1" w:rsidRPr="009474C1" w:rsidP="009474C1" w14:paraId="34B8CA4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Avviksbehandling</w:t>
      </w:r>
    </w:p>
    <w:p w:rsidR="009474C1" w:rsidRPr="009474C1" w:rsidP="009474C1" w14:paraId="30353414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Systematisk overvåkning av aktivitetene/internkontroller for å sikre at de virker som forutsatt</w:t>
      </w:r>
    </w:p>
    <w:p w:rsidR="009474C1" w:rsidRPr="009474C1" w:rsidP="009474C1" w14:paraId="041BA9C7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det utnevnes en brannvernansvarlig (representant for bruker) og følge opp at oppgaver underlagt denne blir tilfredsstillende ivaretatt</w:t>
      </w:r>
    </w:p>
    <w:p w:rsidR="009474C1" w:rsidRPr="009474C1" w:rsidP="009474C1" w14:paraId="344CE7D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alle ansatte har kunnskap om og tilgjengelighet til lover, forskrifter og interne prosedyrer som må følges. Dette tas opp ved skolestart.</w:t>
      </w:r>
    </w:p>
    <w:p w:rsidR="009474C1" w:rsidRPr="009474C1" w:rsidP="009474C1" w14:paraId="05673E4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Stille tilstrekkelige ressurser til rådighet for brannvernorganisasjonen</w:t>
      </w:r>
    </w:p>
    <w:p w:rsidR="009474C1" w:rsidRPr="009474C1" w:rsidP="009474C1" w14:paraId="64CD30D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</w:p>
    <w:p w:rsidR="009474C1" w:rsidRPr="009474C1" w:rsidP="009474C1" w14:paraId="2ED6818B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bookmarkStart w:id="2" w:name="_Hlk148008325"/>
      <w:r w:rsidRPr="009474C1">
        <w:rPr>
          <w:rFonts w:ascii="Calibri" w:hAnsi="Calibri" w:cs="Calibri"/>
          <w:b/>
          <w:bCs/>
          <w:color w:val="0782C1"/>
          <w:sz w:val="24"/>
          <w:szCs w:val="24"/>
          <w:u w:val="single"/>
          <w:bdr w:val="dotted" w:sz="6" w:space="0" w:color="0000FF" w:frame="1"/>
        </w:rPr>
        <w:t>Brannvernleders ansvar</w:t>
      </w:r>
      <w:bookmarkEnd w:id="2"/>
    </w:p>
    <w:p w:rsidR="009474C1" w:rsidRPr="009474C1" w:rsidP="009474C1" w14:paraId="76346D23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Oppfølgende og kontrollerende ansvar ved gjennomføring av det forebyggende brannvernet. Dette innbefatter ansvar overfor offentlige myndigheter, stedlig leder og overfor eier</w:t>
      </w:r>
    </w:p>
    <w:p w:rsidR="009474C1" w:rsidRPr="009474C1" w:rsidP="009474C1" w14:paraId="544BC808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Ivareta brannsikkerhetsarbeidet på vegne av eier i samarbeid med brannvernansvarlig (representant for bruker)</w:t>
      </w:r>
    </w:p>
    <w:p w:rsidR="009474C1" w:rsidRPr="009474C1" w:rsidP="009474C1" w14:paraId="7A45BF88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Ha tilstrekkelig kunnskap om brannvernlovgivning og om de branntekniske og organisatoriske forhold i bygget</w:t>
      </w:r>
    </w:p>
    <w:p w:rsidR="009474C1" w:rsidRPr="009474C1" w:rsidP="009474C1" w14:paraId="60D1C26F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Delta under varslet branntilsyn fra tilsynsmyndighet som representant for eier</w:t>
      </w:r>
    </w:p>
    <w:p w:rsidR="009474C1" w:rsidRPr="009474C1" w:rsidP="009474C1" w14:paraId="6A1D0A3E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Utarbeide svar og handlingsplan på tilsynsrapport fra tilsynsmyndighet i samarbeid med brannvernansvarlig</w:t>
      </w:r>
    </w:p>
    <w:p w:rsidR="009474C1" w:rsidRPr="009474C1" w:rsidP="009474C1" w14:paraId="771ED844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Planlegge og gjennomføre de obligatoriske brannøvelsene etter de retningslinjene som er gitt for dette i brannforskriftene og i veiledningen, samt protokollføre disse i brannboken</w:t>
      </w:r>
    </w:p>
    <w:p w:rsidR="009474C1" w:rsidRPr="009474C1" w:rsidP="009474C1" w14:paraId="755BB08C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Gi nyansatte, vikarer og leietakere en grunnleggende brannvernopplæring. Alle skal vite hvordan de skal opptre i en brannsituasjon.</w:t>
      </w:r>
    </w:p>
    <w:p w:rsidR="009474C1" w:rsidRPr="009474C1" w:rsidP="009474C1" w14:paraId="5990D0D6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Fungere som kontaktperson for håndverkere og andre som utfører arbeid som har betydning for brannsikkerheten. (Varme arbeider, hulltaking i brannskiller, ombygninger etc.)</w:t>
      </w:r>
    </w:p>
    <w:p w:rsidR="009474C1" w:rsidRPr="009474C1" w:rsidP="009474C1" w14:paraId="23A883D3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Utføre vedlikeholds- og interne kontrollrutiner i henhold til prosedyre for brannteknisk ettersyn</w:t>
      </w:r>
    </w:p>
    <w:p w:rsidR="009474C1" w:rsidRPr="009474C1" w:rsidP="009474C1" w14:paraId="12D60694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Vurdere eventuelle nødvendige tiltak som må iverksettes når hele eller deler av brannalarmanlegget eller vanntilførsel er ute av drift. Dette i samarbeid med brannvernansvarlig og eventuelt verkstedsansvarlige.</w:t>
      </w:r>
    </w:p>
    <w:p w:rsidR="009474C1" w:rsidRPr="009474C1" w:rsidP="009474C1" w14:paraId="37C715D6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Rapportere alle forhold av betydning for brannsikkerheten til eier</w:t>
      </w:r>
    </w:p>
    <w:p w:rsidR="009474C1" w:rsidRPr="009474C1" w:rsidP="009474C1" w14:paraId="6B9D83D0" w14:textId="77777777">
      <w:pPr>
        <w:numPr>
          <w:ilvl w:val="0"/>
          <w:numId w:val="9"/>
        </w:numPr>
        <w:spacing w:before="100" w:beforeAutospacing="1" w:after="240"/>
        <w:rPr>
          <w:rFonts w:ascii="Calibri" w:hAnsi="Calibri" w:cs="Calibri"/>
          <w:color w:val="333333"/>
          <w:sz w:val="24"/>
          <w:szCs w:val="24"/>
        </w:rPr>
      </w:pPr>
      <w:bookmarkStart w:id="3" w:name="_Hlk148008378"/>
      <w:r w:rsidRPr="009474C1">
        <w:rPr>
          <w:rFonts w:ascii="Calibri" w:hAnsi="Calibri" w:cs="Calibri"/>
          <w:color w:val="0782C1"/>
          <w:sz w:val="24"/>
          <w:szCs w:val="24"/>
          <w:u w:val="single"/>
          <w:bdr w:val="dotted" w:sz="6" w:space="0" w:color="0000FF" w:frame="1"/>
        </w:rPr>
        <w:t>Brannvernleder er ansvarlig for vedlikehold og arkivering av den informasjon som følger av de forutgående punkter</w:t>
      </w:r>
      <w:bookmarkEnd w:id="3"/>
    </w:p>
    <w:p w:rsidR="009474C1" w:rsidRPr="009474C1" w:rsidP="009474C1" w14:paraId="14D6B0EF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t>Brannvernansvarlig sitt ansvar</w:t>
      </w: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br/>
      </w: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br/>
      </w:r>
      <w:r w:rsidRPr="009474C1">
        <w:rPr>
          <w:rFonts w:ascii="Calibri" w:hAnsi="Calibri" w:cs="Calibri"/>
          <w:b/>
          <w:bCs/>
          <w:color w:val="333333"/>
          <w:sz w:val="24"/>
          <w:szCs w:val="24"/>
          <w:u w:val="single"/>
        </w:rPr>
        <w:t>NB! Brannvernansvarlig håndterer praktiske tiltak.</w:t>
      </w:r>
      <w:r w:rsidRPr="009474C1">
        <w:rPr>
          <w:rFonts w:ascii="Calibri" w:hAnsi="Calibri" w:cs="Calibri"/>
          <w:b/>
          <w:bCs/>
          <w:color w:val="333333"/>
          <w:sz w:val="24"/>
          <w:szCs w:val="24"/>
          <w:u w:val="single"/>
        </w:rPr>
        <w:br/>
        <w:t>Kvalitetsleder fungerer som administrativ støtte for kvalitetsmessige anliggender. Disse er merket med skråstilt skrift.</w:t>
      </w:r>
    </w:p>
    <w:p w:rsidR="009474C1" w:rsidRPr="009474C1" w:rsidP="009474C1" w14:paraId="0B4E89BC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Ivareta brannsikkerhetsarbeidet på vegne av bruker i samarbeid med brannvernleder (representant for eier)</w:t>
      </w:r>
    </w:p>
    <w:p w:rsidR="009474C1" w:rsidRPr="009474C1" w:rsidP="009474C1" w14:paraId="5F069AA8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i/>
          <w:iCs/>
          <w:color w:val="333333"/>
          <w:sz w:val="24"/>
          <w:szCs w:val="24"/>
        </w:rPr>
        <w:t>Sørge for dokumentasjon av organisatorisk tiltak etter krav i Internkontrollforskriften</w:t>
      </w:r>
    </w:p>
    <w:p w:rsidR="009474C1" w:rsidRPr="009474C1" w:rsidP="009474C1" w14:paraId="1B680310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Delta under varslet branntilsyn fra tilsynsmyndighet som representant for bruker</w:t>
      </w:r>
    </w:p>
    <w:p w:rsidR="009474C1" w:rsidRPr="009474C1" w:rsidP="009474C1" w14:paraId="004A4319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i/>
          <w:iCs/>
          <w:color w:val="333333"/>
          <w:sz w:val="24"/>
          <w:szCs w:val="24"/>
        </w:rPr>
        <w:t>Utarbeide svar og handlingsplan på tilsynsrapport fra tilsynsmyndighet i samarbeid med brannvernleder</w:t>
      </w:r>
    </w:p>
    <w:p w:rsidR="009474C1" w:rsidRPr="009474C1" w:rsidP="009474C1" w14:paraId="3BFCD818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brannøvelser blir gjennomført og at nytilsette/vikarer får nødvendig brannopplæring . Planlegging av brannøvelser skjer i samarbeid med rektor.</w:t>
      </w:r>
    </w:p>
    <w:p w:rsidR="009474C1" w:rsidRPr="009474C1" w:rsidP="009474C1" w14:paraId="6DFAEB88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Vurdere eventuelle nødvendige tiltak som må iverksettes når hele eller deler av brannalarmanlegget eller vanntilførsel er ute av drift. Dette i samarbeid med brannvernleder og eventuelt verkstedsansvarlig.</w:t>
      </w:r>
    </w:p>
    <w:p w:rsidR="009474C1" w:rsidRPr="009474C1" w:rsidP="009474C1" w14:paraId="4E2AAE53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Rapportere alle forhold av betydning for brannsikkerheten til bruker</w:t>
      </w:r>
    </w:p>
    <w:p w:rsidR="00CF2551" w:rsidRPr="00CF2551" w:rsidP="00CF2551" w14:paraId="790246A1" w14:textId="77777777">
      <w:pPr>
        <w:rPr>
          <w:color w:val="333333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90246F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13680C" w:rsidP="008348DF" w14:paraId="790246F3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Gyldig </w:t>
          </w:r>
          <w:r>
            <w:rPr>
              <w:i w:val="0"/>
              <w:sz w:val="20"/>
            </w:rPr>
            <w:t>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13680C" w:rsidP="008348DF" w14:paraId="790246F4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13680C" w:rsidP="008348DF" w14:paraId="790246F5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KS2017.2.1.8-36</w:t>
          </w:r>
          <w:r>
            <w:rPr>
              <w:i w:val="0"/>
              <w:sz w:val="20"/>
            </w:rPr>
            <w:fldChar w:fldCharType="end"/>
          </w:r>
        </w:p>
      </w:tc>
    </w:tr>
    <w:tr w14:paraId="790246F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13680C" w:rsidP="008348DF" w14:paraId="790246F7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13680C" w:rsidP="008348DF" w14:paraId="790246F8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13680C" w:rsidP="008348DF" w14:paraId="790246F9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A754C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A754C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13680C" w:rsidP="008348DF" w14:paraId="790246FB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90246F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B0289" w:rsidRPr="0051404E" w:rsidP="008348DF" w14:paraId="790246E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B0289" w:rsidRPr="00CC5637" w:rsidP="00CF0DEE" w14:paraId="790246ED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B0289" w:rsidRPr="0051404E" w:rsidP="008348DF" w14:paraId="790246E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B0289" w:rsidP="008348DF" w14:paraId="790246E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3680C" w:rsidP="00FB0289" w14:paraId="790246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D700F"/>
    <w:multiLevelType w:val="hybridMultilevel"/>
    <w:tmpl w:val="8574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E58DD"/>
    <w:multiLevelType w:val="multilevel"/>
    <w:tmpl w:val="D6D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0049DB"/>
    <w:multiLevelType w:val="multilevel"/>
    <w:tmpl w:val="5802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61681F"/>
    <w:multiLevelType w:val="multilevel"/>
    <w:tmpl w:val="607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162D3D"/>
    <w:multiLevelType w:val="hybridMultilevel"/>
    <w:tmpl w:val="6AA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77961"/>
    <w:multiLevelType w:val="multilevel"/>
    <w:tmpl w:val="A3F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F53D37"/>
    <w:multiLevelType w:val="multilevel"/>
    <w:tmpl w:val="5C4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559460">
    <w:abstractNumId w:val="2"/>
  </w:num>
  <w:num w:numId="2" w16cid:durableId="1466242500">
    <w:abstractNumId w:val="0"/>
  </w:num>
  <w:num w:numId="3" w16cid:durableId="1970741825">
    <w:abstractNumId w:val="1"/>
  </w:num>
  <w:num w:numId="4" w16cid:durableId="266280714">
    <w:abstractNumId w:val="9"/>
  </w:num>
  <w:num w:numId="5" w16cid:durableId="658074022">
    <w:abstractNumId w:val="3"/>
  </w:num>
  <w:num w:numId="6" w16cid:durableId="2093886380">
    <w:abstractNumId w:val="7"/>
  </w:num>
  <w:num w:numId="7" w16cid:durableId="390884460">
    <w:abstractNumId w:val="5"/>
  </w:num>
  <w:num w:numId="8" w16cid:durableId="1170100330">
    <w:abstractNumId w:val="6"/>
  </w:num>
  <w:num w:numId="9" w16cid:durableId="1835795566">
    <w:abstractNumId w:val="8"/>
  </w:num>
  <w:num w:numId="10" w16cid:durableId="26327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345A"/>
    <w:rsid w:val="00037330"/>
    <w:rsid w:val="000F34AD"/>
    <w:rsid w:val="00117CA6"/>
    <w:rsid w:val="0013680C"/>
    <w:rsid w:val="001B7866"/>
    <w:rsid w:val="001D40A2"/>
    <w:rsid w:val="00202474"/>
    <w:rsid w:val="002316DA"/>
    <w:rsid w:val="002407F0"/>
    <w:rsid w:val="002A7DB2"/>
    <w:rsid w:val="00334475"/>
    <w:rsid w:val="0038752D"/>
    <w:rsid w:val="003C6DAE"/>
    <w:rsid w:val="003C7BFC"/>
    <w:rsid w:val="004323E1"/>
    <w:rsid w:val="00456001"/>
    <w:rsid w:val="004705FD"/>
    <w:rsid w:val="004D50CB"/>
    <w:rsid w:val="0051404E"/>
    <w:rsid w:val="0051761F"/>
    <w:rsid w:val="0052577D"/>
    <w:rsid w:val="005A6D16"/>
    <w:rsid w:val="005C51C7"/>
    <w:rsid w:val="005F2D69"/>
    <w:rsid w:val="00627506"/>
    <w:rsid w:val="0065001A"/>
    <w:rsid w:val="00655B12"/>
    <w:rsid w:val="006A4409"/>
    <w:rsid w:val="006C6F9F"/>
    <w:rsid w:val="006E2AB8"/>
    <w:rsid w:val="008348DF"/>
    <w:rsid w:val="0084544D"/>
    <w:rsid w:val="00845F10"/>
    <w:rsid w:val="00880261"/>
    <w:rsid w:val="008D11BF"/>
    <w:rsid w:val="008E5D80"/>
    <w:rsid w:val="009248CE"/>
    <w:rsid w:val="009474C1"/>
    <w:rsid w:val="0097676E"/>
    <w:rsid w:val="0099321C"/>
    <w:rsid w:val="009E4C4E"/>
    <w:rsid w:val="009F4231"/>
    <w:rsid w:val="00A47ACC"/>
    <w:rsid w:val="00A754CD"/>
    <w:rsid w:val="00A81B36"/>
    <w:rsid w:val="00A83D0F"/>
    <w:rsid w:val="00A857D4"/>
    <w:rsid w:val="00A9411E"/>
    <w:rsid w:val="00B43266"/>
    <w:rsid w:val="00B70577"/>
    <w:rsid w:val="00B9367F"/>
    <w:rsid w:val="00C4601D"/>
    <w:rsid w:val="00CC5637"/>
    <w:rsid w:val="00CF0DEE"/>
    <w:rsid w:val="00CF2551"/>
    <w:rsid w:val="00D217AA"/>
    <w:rsid w:val="00D64EEC"/>
    <w:rsid w:val="00D85361"/>
    <w:rsid w:val="00D871B1"/>
    <w:rsid w:val="00DC0DE8"/>
    <w:rsid w:val="00E35F25"/>
    <w:rsid w:val="00E506A8"/>
    <w:rsid w:val="00E8034E"/>
    <w:rsid w:val="00EA07C4"/>
    <w:rsid w:val="00ED0111"/>
    <w:rsid w:val="00EE4308"/>
    <w:rsid w:val="00EF135C"/>
    <w:rsid w:val="00EF5F82"/>
    <w:rsid w:val="00F004BE"/>
    <w:rsid w:val="00F352FE"/>
    <w:rsid w:val="00F36981"/>
    <w:rsid w:val="00F40C6B"/>
    <w:rsid w:val="00F8453E"/>
    <w:rsid w:val="00F845C1"/>
    <w:rsid w:val="00FB0289"/>
    <w:rsid w:val="00FC0703"/>
    <w:rsid w:val="00FD20B6"/>
    <w:rsid w:val="00FE0DFA"/>
    <w:rsid w:val="00FF38B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04.04.2011¤3#EK_Utgitt¤2#0¤2#07.04.2011¤3#EK_IBrukDato¤2#0¤2#25.10.2019¤3#EK_DokumentID¤2#0¤2#D00529¤3#EK_DokTittel¤2#0¤2#BRANNVERN; Ansvar for brannsikkerhet¤3#EK_DokType¤2#0¤2#Instruks¤3#EK_EksRef¤2#2¤2# 0_x0009_¤3#EK_Erstatter¤2#0¤2#4.00¤3#EK_ErstatterD¤2#0¤2#15.08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6¤3#EK_Revisjon¤2#0¤2#4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4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15.08.2020¤3#EK_Vedlegg¤2#2¤2# 0_x0009_¤3#EK_AvdelingOver¤2#4¤2# ¤3#EK_HRefNr¤2#0¤2# ¤3#EK_HbNavn¤2#0¤2# ¤3#EK_DokRefnr¤2#4¤2#00010401¤3#EK_Dokendrdato¤2#4¤2#18.06.2020 10:23:39¤3#EK_HbType¤2#4¤2# ¤3#EK_Offisiell¤2#4¤2# ¤3#EK_VedleggRef¤2#4¤2#-KS-4.1-06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6"/>
    <w:docVar w:name="ek_doktittel" w:val="BRANNVERN; Ansvar for brannsikkerhet"/>
    <w:docVar w:name="ek_erstatter" w:val="4.00"/>
    <w:docVar w:name="ek_erstatterd" w:val="15.08.2019"/>
    <w:docVar w:name="ek_format" w:val="-10"/>
    <w:docVar w:name="ek_gjelderfra" w:val="15.08.2019"/>
    <w:docVar w:name="ek_gjeldertil" w:val="15.08.2020"/>
    <w:docVar w:name="ek_hbnavn" w:val=" "/>
    <w:docVar w:name="ek_hrefnr" w:val=" "/>
    <w:docVar w:name="ek_hørt" w:val=" "/>
    <w:docVar w:name="ek_ibrukdato" w:val="25.10.2019"/>
    <w:docVar w:name="ek_refnr" w:val="-KS-4.1-06"/>
    <w:docVar w:name="ek_revisjon" w:val="4.01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1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02469E"/>
  <w15:docId w15:val="{FC3F4730-9336-4C2A-9326-D4B21C40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table" w:styleId="TableGrid">
    <w:name w:val="Table Grid"/>
    <w:basedOn w:val="TableNormal"/>
    <w:rsid w:val="008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Strong">
    <w:name w:val="Strong"/>
    <w:qFormat/>
    <w:rsid w:val="002316DA"/>
    <w:rPr>
      <w:b/>
      <w:bCs/>
    </w:rPr>
  </w:style>
  <w:style w:type="paragraph" w:styleId="BalloonText">
    <w:name w:val="Balloon Text"/>
    <w:basedOn w:val="Normal"/>
    <w:link w:val="BobletekstTegn"/>
    <w:rsid w:val="006E2A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E2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3</Pages>
  <Words>598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 for brannsikkerhet</vt:lpstr>
      <vt:lpstr>Standard</vt:lpstr>
    </vt:vector>
  </TitlesOfParts>
  <Company>Datakvalitet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Ansvar for brannsikkerhet</dc:title>
  <dc:subject>00010401|-KS-4.1-06|</dc:subject>
  <dc:creator>Handbok</dc:creator>
  <cp:lastModifiedBy>Eirik Ørn</cp:lastModifiedBy>
  <cp:revision>3</cp:revision>
  <cp:lastPrinted>2008-01-07T10:39:00Z</cp:lastPrinted>
  <dcterms:created xsi:type="dcterms:W3CDTF">2020-07-20T09:44:00Z</dcterms:created>
  <dcterms:modified xsi:type="dcterms:W3CDTF">2025-05-15T10:41:00Z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Ansvar for brannsikkerhet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KS2017.2.1.8-36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4.02</vt:lpwstr>
  </property>
</Properties>
</file>