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E5B564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E5B564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Målsetning for brannsikkerheten</w:t>
            </w:r>
            <w:r>
              <w:fldChar w:fldCharType="end"/>
            </w:r>
          </w:p>
        </w:tc>
      </w:tr>
    </w:tbl>
    <w:p w:rsidR="003823D0" w:rsidP="003823D0" w14:paraId="1E5B5642" w14:textId="77777777"/>
    <w:p w:rsidR="003823D0" w:rsidP="003823D0" w14:paraId="1E5B5643" w14:textId="77777777"/>
    <w:p w:rsidR="003823D0" w:rsidP="003823D0" w14:paraId="1E5B5644" w14:textId="77777777"/>
    <w:p w:rsidR="003823D0" w:rsidP="003823D0" w14:paraId="1E5B5645" w14:textId="77777777">
      <w:pPr>
        <w:pStyle w:val="Heading1"/>
      </w:pPr>
      <w:r>
        <w:t>1. Hovedmål</w:t>
      </w:r>
      <w:r>
        <w:br/>
      </w:r>
    </w:p>
    <w:p w:rsidR="003823D0" w:rsidP="003823D0" w14:paraId="1E5B5646" w14:textId="77777777">
      <w:pPr>
        <w:numPr>
          <w:ilvl w:val="0"/>
          <w:numId w:val="4"/>
        </w:numPr>
      </w:pPr>
      <w:r>
        <w:t xml:space="preserve">Laksevåg og Bergen maritime </w:t>
      </w:r>
      <w:r w:rsidR="00ED3178">
        <w:t xml:space="preserve">videregående </w:t>
      </w:r>
      <w:r>
        <w:t>skole skal forebygge slik at det ikke oppstår brann</w:t>
      </w:r>
      <w:r>
        <w:br/>
      </w:r>
    </w:p>
    <w:p w:rsidR="003823D0" w:rsidP="003823D0" w14:paraId="1E5B5647" w14:textId="77777777">
      <w:pPr>
        <w:numPr>
          <w:ilvl w:val="0"/>
          <w:numId w:val="4"/>
        </w:numPr>
      </w:pPr>
      <w:r>
        <w:t xml:space="preserve">Dersom det allikevel oppstår brann, skal de tekniske og </w:t>
      </w:r>
      <w:r>
        <w:t xml:space="preserve">organisatoriske tiltak for brannsikkerheten, herunder brannalarmanlegg, nødlys, </w:t>
      </w:r>
      <w:r>
        <w:t>ledelys</w:t>
      </w:r>
      <w:r>
        <w:t>, frie rømningsveier, regelmessige brannøvelser, god opplæring av ansatte og jevnlig internkontroll, hindre at det fører til skade på personer eller store materielle gir store materielle verdier.</w:t>
      </w:r>
    </w:p>
    <w:p w:rsidR="003823D0" w:rsidP="003823D0" w14:paraId="1E5B5648" w14:textId="77777777"/>
    <w:p w:rsidR="003823D0" w:rsidP="003823D0" w14:paraId="1E5B5649" w14:textId="77777777">
      <w:pPr>
        <w:pStyle w:val="Heading1"/>
      </w:pPr>
      <w:r>
        <w:t>2. Delmål</w:t>
      </w:r>
    </w:p>
    <w:p w:rsidR="003823D0" w:rsidP="003823D0" w14:paraId="1E5B564A" w14:textId="77777777"/>
    <w:p w:rsidR="003823D0" w:rsidP="003823D0" w14:paraId="1E5B564B" w14:textId="48D8B738">
      <w:pPr>
        <w:numPr>
          <w:ilvl w:val="0"/>
          <w:numId w:val="5"/>
        </w:numPr>
      </w:pPr>
      <w:r w:rsidRPr="00773412">
        <w:t>Det skal avholdes minst 1 brannøvelse i skoletiden i året, fortrinnsvis ved skolestart (primo september)</w:t>
      </w:r>
      <w:r>
        <w:br/>
      </w:r>
    </w:p>
    <w:p w:rsidR="003823D0" w:rsidP="003823D0" w14:paraId="1E5B564C" w14:textId="77777777">
      <w:pPr>
        <w:numPr>
          <w:ilvl w:val="0"/>
          <w:numId w:val="5"/>
        </w:numPr>
      </w:pPr>
      <w:r>
        <w:t>Det skal sørges for regelmessig brannteknisk ettersyn i henhold til gjeldende prosedyre</w:t>
      </w:r>
      <w:r>
        <w:br/>
      </w:r>
    </w:p>
    <w:p w:rsidR="003823D0" w:rsidP="003823D0" w14:paraId="1E5B564D" w14:textId="4CA1ABB7">
      <w:pPr>
        <w:numPr>
          <w:ilvl w:val="0"/>
          <w:numId w:val="5"/>
        </w:numPr>
      </w:pPr>
      <w:r w:rsidRPr="00773412">
        <w:t>Det skal arrangeres ett kurs i grunnleggende brannopplæring hvert tredje år. Kurset arrangeres av Røde Kors. Se prosedyre for Førstehjelp.</w:t>
      </w:r>
      <w:r>
        <w:br/>
      </w:r>
    </w:p>
    <w:p w:rsidR="003823D0" w:rsidRPr="002C06C7" w:rsidP="003823D0" w14:paraId="1E5B564E" w14:textId="77777777"/>
    <w:p w:rsidR="003823D0" w:rsidP="003823D0" w14:paraId="1E5B564F" w14:textId="77777777"/>
    <w:p w:rsidR="003823D0" w:rsidP="003823D0" w14:paraId="1E5B5650" w14:textId="77777777"/>
    <w:p w:rsidR="003823D0" w:rsidP="003823D0" w14:paraId="1E5B5651" w14:textId="77777777">
      <w:pPr>
        <w:pStyle w:val="Normal2"/>
      </w:pPr>
    </w:p>
    <w:p w:rsidR="002C06C7" w:rsidP="003823D0" w14:paraId="1E5B5652" w14:textId="77777777">
      <w:r>
        <w:br/>
      </w:r>
    </w:p>
    <w:p w:rsidR="002C06C7" w:rsidRPr="002C06C7" w:rsidP="002C06C7" w14:paraId="1E5B5653" w14:textId="77777777"/>
    <w:p w:rsidR="0052577D" w14:paraId="1E5B5654" w14:textId="77777777"/>
    <w:p w:rsidR="0052577D" w14:paraId="1E5B5655" w14:textId="77777777"/>
    <w:p w:rsidR="0052577D" w14:paraId="1E5B5656" w14:textId="77777777">
      <w:pPr>
        <w:pStyle w:val="Normal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E5B566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3348F0" w:rsidP="008348DF" w14:paraId="1E5B565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3348F0" w:rsidP="008348DF" w14:paraId="1E5B566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3348F0" w:rsidP="008348DF" w14:paraId="1E5B566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KS2017.2.1.8-38</w:t>
          </w:r>
          <w:r>
            <w:rPr>
              <w:i w:val="0"/>
              <w:sz w:val="20"/>
            </w:rPr>
            <w:fldChar w:fldCharType="end"/>
          </w:r>
        </w:p>
      </w:tc>
    </w:tr>
    <w:tr w14:paraId="1E5B566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3348F0" w:rsidP="008348DF" w14:paraId="1E5B566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3348F0" w:rsidP="008348DF" w14:paraId="1E5B566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3348F0" w:rsidP="008348DF" w14:paraId="1E5B566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778C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778C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3348F0" w:rsidP="008348DF" w14:paraId="1E5B566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E5B565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F004C" w:rsidRPr="0051404E" w:rsidP="008348DF" w14:paraId="1E5B565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F004C" w:rsidRPr="00CC5637" w:rsidP="00CF0DEE" w14:paraId="1E5B565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F004C" w:rsidRPr="0051404E" w:rsidP="008348DF" w14:paraId="1E5B565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F004C" w:rsidP="008348DF" w14:paraId="1E5B565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8F0" w:rsidP="005F004C" w14:paraId="1E5B56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8C6" w14:paraId="1E5B56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7C17D4"/>
    <w:multiLevelType w:val="hybridMultilevel"/>
    <w:tmpl w:val="D0C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B43019"/>
    <w:multiLevelType w:val="hybridMultilevel"/>
    <w:tmpl w:val="CDEC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497788">
    <w:abstractNumId w:val="2"/>
  </w:num>
  <w:num w:numId="2" w16cid:durableId="1125586873">
    <w:abstractNumId w:val="0"/>
  </w:num>
  <w:num w:numId="3" w16cid:durableId="932589649">
    <w:abstractNumId w:val="1"/>
  </w:num>
  <w:num w:numId="4" w16cid:durableId="14769070">
    <w:abstractNumId w:val="3"/>
  </w:num>
  <w:num w:numId="5" w16cid:durableId="154799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95C9E"/>
    <w:rsid w:val="001D40A2"/>
    <w:rsid w:val="00216D89"/>
    <w:rsid w:val="002C06C7"/>
    <w:rsid w:val="00323673"/>
    <w:rsid w:val="003348F0"/>
    <w:rsid w:val="003823D0"/>
    <w:rsid w:val="00386A81"/>
    <w:rsid w:val="00390CF2"/>
    <w:rsid w:val="003C3BB7"/>
    <w:rsid w:val="003C6DAE"/>
    <w:rsid w:val="003F51F8"/>
    <w:rsid w:val="004323E1"/>
    <w:rsid w:val="004C1FE7"/>
    <w:rsid w:val="0051404E"/>
    <w:rsid w:val="0052577D"/>
    <w:rsid w:val="005C51C7"/>
    <w:rsid w:val="005F004C"/>
    <w:rsid w:val="00663131"/>
    <w:rsid w:val="006B686C"/>
    <w:rsid w:val="00773412"/>
    <w:rsid w:val="008348DF"/>
    <w:rsid w:val="008D11BF"/>
    <w:rsid w:val="008E4048"/>
    <w:rsid w:val="009611C9"/>
    <w:rsid w:val="009634E9"/>
    <w:rsid w:val="009778C6"/>
    <w:rsid w:val="009E65BE"/>
    <w:rsid w:val="00A16497"/>
    <w:rsid w:val="00A81B36"/>
    <w:rsid w:val="00AC49F6"/>
    <w:rsid w:val="00B43266"/>
    <w:rsid w:val="00B83EB7"/>
    <w:rsid w:val="00CA09BC"/>
    <w:rsid w:val="00CB0158"/>
    <w:rsid w:val="00CC5637"/>
    <w:rsid w:val="00CF0DEE"/>
    <w:rsid w:val="00D217AA"/>
    <w:rsid w:val="00D64EEC"/>
    <w:rsid w:val="00D871B1"/>
    <w:rsid w:val="00DA0BEA"/>
    <w:rsid w:val="00E35F25"/>
    <w:rsid w:val="00E4667D"/>
    <w:rsid w:val="00E506A8"/>
    <w:rsid w:val="00ED317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AdminEirik"/>
    <w:docVar w:name="ek_bedriftsnavn" w:val="Laksevåg og Bergen Maritime Vgs"/>
    <w:docVar w:name="ek_dbfields" w:val="EK_Avdeling¤2#4¤2#¤3#EK_Avsnitt¤2#4¤2#¤3#EK_Bedriftsnavn¤2#1¤2#Laksevåg og Bergen Maritime Vgs¤3#EK_GjelderFra¤2#0¤2#16.05.2018¤3#EK_Opprettet¤2#0¤2#08.04.2011¤3#EK_Utgitt¤2#0¤2#11.04.2011¤3#EK_IBrukDato¤2#0¤2#15.05.2019¤3#EK_DokumentID¤2#0¤2#D00532¤3#EK_DokTittel¤2#0¤2#BRANNVERN; Målsetning for brannsikkerheten¤3#EK_DokType¤2#0¤2#Dokument¤3#EK_EksRef¤2#2¤2# 0_x0009_¤3#EK_Erstatter¤2#0¤2#3.02¤3#EK_ErstatterD¤2#0¤2#16.05.2018¤3#EK_Signatur¤2#0¤2#¤3#EK_Verifisert¤2#0¤2#¤3#EK_Hørt¤2#0¤2#¤3#EK_AuditReview¤2#2¤2#¤3#EK_AuditApprove¤2#2¤2#¤3#EK_Gradering¤2#0¤2#Åpen¤3#EK_Gradnr¤2#4¤2#0¤3#EK_Kapittel¤2#4¤2#¤3#EK_Referanse¤2#2¤2# 0_x0009_¤3#EK_RefNr¤2#0¤2#-KS-4.1-08¤3#EK_Revisjon¤2#0¤2#3.03¤3#EK_Ansvarlig¤2#0¤2#Eirik Ørn¤3#EK_SkrevetAv¤2#0¤2#Eirik Ørn¤3#EK_UText1¤2#0¤2#¤3#EK_UText2¤2#0¤2#¤3#EK_UText3¤2#0¤2#¤3#EK_UText4¤2#0¤2#¤3#EK_Status¤2#0¤2#Endres¤3#EK_Stikkord¤2#0¤2#¤3#EK_SuperStikkord¤2#0¤2#¤3#EK_Rapport¤2#3¤2#¤3#EK_EKPrintMerke¤2#0¤2#Uoffisiell utskrift er kun gyldig på utskriftsdato¤3#EK_Watermark¤2#0¤2#¤3#EK_Utgave¤2#0¤2#3.03¤3#EK_Merknad¤2#7¤2#¤3#EK_VerLogg¤2#2¤2#Ver. 3.03 - 15.05.2019|¤1#Ver. 3.02 - 15.05.2019|¤1#Ver. 3.01 - 15.06.2018|¤1#Ver. 3.00 - 18.05.2018|¤1#Ver. 2.00 - 30.05.2016|¤1#Ver. 1.00 - 08.04.2011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8¤3#EK_GjelderTil¤2#0¤2#16.05.2019¤3#EK_Vedlegg¤2#2¤2# 0_x0009_¤3#EK_AvdelingOver¤2#4¤2#¤3#EK_HRefNr¤2#0¤2#¤3#EK_HbNavn¤2#0¤2#¤3#EK_DokRefnr¤2#4¤2#00010401¤3#EK_Dokendrdato¤2#4¤2#18.06.2020 10:23:50¤3#EK_HbType¤2#4¤2#¤3#EK_Offisiell¤2#4¤2#¤3#EK_VedleggRef¤2#4¤2#-KS-4.1-08¤3#EK_Strukt00¤2#5¤2#-¤5#KS¤5#KVALITETSSYSTEM¤5#1¤5#0¤4#-¤5#4¤5#DRIFTSFASEN¤5#0¤5#0¤4#.¤5#1¤5#Generelt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-¤5#KS¤5#KVALITETSSYSTEM¤5#1¤5#0¤4#-¤5#4¤5#DRIFTSFASEN¤5#0¤5#0¤4#.¤5#1¤5#Generelt¤5#0¤5#0¤4#\¤3#"/>
    <w:docVar w:name="ek_doktittel" w:val="BRANNVERN; Målsetning for brannsikkerheten"/>
    <w:docVar w:name="ek_erstatter" w:val="3.00"/>
    <w:docVar w:name="ek_erstatterd" w:val="16.05.2018"/>
    <w:docVar w:name="ek_format" w:val="-10"/>
    <w:docVar w:name="ek_gjelderfra" w:val="16.05.2018"/>
    <w:docVar w:name="ek_hbnavn" w:val=" "/>
    <w:docVar w:name="ek_hrefnr" w:val=" "/>
    <w:docVar w:name="ek_hørt" w:val=" "/>
    <w:docVar w:name="ek_ibrukdato" w:val="15.06.2018"/>
    <w:docVar w:name="ek_refnr" w:val="-KS-4.1-08"/>
    <w:docVar w:name="ek_revisjon" w:val="3.01"/>
    <w:docVar w:name="ek_s00m0101" w:val="KVALITETSSYSTEM"/>
    <w:docVar w:name="ek_s00m0201" w:val="DRIFTSFASEN"/>
    <w:docVar w:name="ek_signatur" w:val="[]"/>
    <w:docVar w:name="ek_skrevetav" w:val="Eirik Ørn"/>
    <w:docVar w:name="ek_status" w:val="I bruk"/>
    <w:docVar w:name="EK_TYPE" w:val="ARB"/>
    <w:docVar w:name="ek_utext1" w:val=" "/>
    <w:docVar w:name="ek_utext2" w:val=" "/>
    <w:docVar w:name="ek_utext3" w:val=" "/>
    <w:docVar w:name="ek_utext4" w:val=" "/>
    <w:docVar w:name="ek_utgave" w:val="3.03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5B5640"/>
  <w15:docId w15:val="{DE3F538C-0949-44E5-9BB4-E4816E4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B83E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8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112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Målsetning for brannsikkerheten</vt:lpstr>
      <vt:lpstr>Standard</vt:lpstr>
    </vt:vector>
  </TitlesOfParts>
  <Company>Datakvalitet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Målsetning for brannsikkerheten</dc:title>
  <dc:subject>00010401|-KS-4.1-08|</dc:subject>
  <dc:creator>Handbok</dc:creator>
  <cp:lastModifiedBy>Eirik Ørn</cp:lastModifiedBy>
  <cp:revision>3</cp:revision>
  <cp:lastPrinted>2008-01-07T10:39:00Z</cp:lastPrinted>
  <dcterms:created xsi:type="dcterms:W3CDTF">2020-07-20T09:44:00Z</dcterms:created>
  <dcterms:modified xsi:type="dcterms:W3CDTF">2025-05-15T10:43:00Z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Målsetning for brannsikkerheten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KS2017.2.1.8-38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3.03</vt:lpwstr>
  </property>
</Properties>
</file>